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6932" w14:textId="0B4D5BAA" w:rsidR="008D1D7F" w:rsidRPr="00840DF2" w:rsidRDefault="008D1D7F" w:rsidP="00490945">
      <w:pPr>
        <w:pStyle w:val="Heading3"/>
        <w:spacing w:before="79"/>
        <w:jc w:val="center"/>
        <w:rPr>
          <w:rFonts w:ascii="Times New Roman" w:hAnsi="Times New Roman" w:cs="Times New Roman"/>
        </w:rPr>
      </w:pPr>
      <w:r w:rsidRPr="00840DF2">
        <w:rPr>
          <w:rFonts w:ascii="Times New Roman" w:hAnsi="Times New Roman" w:cs="Times New Roman"/>
          <w:color w:val="131313"/>
          <w:spacing w:val="-2"/>
          <w:w w:val="105"/>
        </w:rPr>
        <w:t>CHAPTER</w:t>
      </w:r>
      <w:r w:rsidR="00057207" w:rsidRPr="00840DF2">
        <w:rPr>
          <w:rFonts w:ascii="Times New Roman" w:hAnsi="Times New Roman" w:cs="Times New Roman"/>
          <w:color w:val="131313"/>
          <w:spacing w:val="-2"/>
          <w:w w:val="105"/>
        </w:rPr>
        <w:t xml:space="preserve"> </w:t>
      </w:r>
      <w:r w:rsidRPr="00840DF2">
        <w:rPr>
          <w:rFonts w:ascii="Times New Roman" w:hAnsi="Times New Roman" w:cs="Times New Roman"/>
          <w:color w:val="131313"/>
          <w:spacing w:val="-2"/>
          <w:w w:val="105"/>
        </w:rPr>
        <w:t>9</w:t>
      </w:r>
    </w:p>
    <w:p w14:paraId="0DB23178" w14:textId="77777777" w:rsidR="00490945" w:rsidRDefault="008D1D7F" w:rsidP="00490945">
      <w:pPr>
        <w:ind w:left="181" w:right="1212"/>
        <w:jc w:val="center"/>
        <w:rPr>
          <w:b/>
          <w:color w:val="131313"/>
          <w:spacing w:val="-2"/>
          <w:sz w:val="24"/>
          <w:szCs w:val="24"/>
        </w:rPr>
      </w:pPr>
      <w:r w:rsidRPr="00840DF2">
        <w:rPr>
          <w:b/>
          <w:color w:val="131313"/>
          <w:sz w:val="24"/>
          <w:szCs w:val="24"/>
        </w:rPr>
        <w:t>PICKUP</w:t>
      </w:r>
      <w:r w:rsidRPr="00840DF2">
        <w:rPr>
          <w:b/>
          <w:color w:val="131313"/>
          <w:spacing w:val="2"/>
          <w:sz w:val="24"/>
          <w:szCs w:val="24"/>
        </w:rPr>
        <w:t xml:space="preserve"> </w:t>
      </w:r>
      <w:r w:rsidRPr="00840DF2">
        <w:rPr>
          <w:b/>
          <w:color w:val="131313"/>
          <w:sz w:val="24"/>
          <w:szCs w:val="24"/>
        </w:rPr>
        <w:t>OF</w:t>
      </w:r>
      <w:r w:rsidRPr="00840DF2">
        <w:rPr>
          <w:b/>
          <w:color w:val="131313"/>
          <w:spacing w:val="-6"/>
          <w:sz w:val="24"/>
          <w:szCs w:val="24"/>
        </w:rPr>
        <w:t xml:space="preserve"> </w:t>
      </w:r>
      <w:r w:rsidRPr="00840DF2">
        <w:rPr>
          <w:b/>
          <w:color w:val="131313"/>
          <w:sz w:val="24"/>
          <w:szCs w:val="24"/>
        </w:rPr>
        <w:t>GARBAGE</w:t>
      </w:r>
      <w:r w:rsidRPr="00840DF2">
        <w:rPr>
          <w:b/>
          <w:color w:val="131313"/>
          <w:spacing w:val="8"/>
          <w:sz w:val="24"/>
          <w:szCs w:val="24"/>
        </w:rPr>
        <w:t xml:space="preserve"> </w:t>
      </w:r>
      <w:r w:rsidRPr="00840DF2">
        <w:rPr>
          <w:b/>
          <w:color w:val="131313"/>
          <w:sz w:val="24"/>
          <w:szCs w:val="24"/>
        </w:rPr>
        <w:t>AND</w:t>
      </w:r>
      <w:r w:rsidRPr="00840DF2">
        <w:rPr>
          <w:b/>
          <w:color w:val="131313"/>
          <w:spacing w:val="-5"/>
          <w:sz w:val="24"/>
          <w:szCs w:val="24"/>
        </w:rPr>
        <w:t xml:space="preserve"> </w:t>
      </w:r>
      <w:r w:rsidRPr="00840DF2">
        <w:rPr>
          <w:b/>
          <w:color w:val="131313"/>
          <w:spacing w:val="-2"/>
          <w:sz w:val="24"/>
          <w:szCs w:val="24"/>
        </w:rPr>
        <w:t>RECYCLABLES</w:t>
      </w:r>
    </w:p>
    <w:p w14:paraId="004A0878" w14:textId="77777777" w:rsidR="00490945" w:rsidRDefault="00490945" w:rsidP="00490945">
      <w:pPr>
        <w:ind w:left="181" w:right="1212"/>
        <w:rPr>
          <w:b/>
          <w:color w:val="131313"/>
          <w:spacing w:val="-2"/>
          <w:sz w:val="24"/>
          <w:szCs w:val="24"/>
        </w:rPr>
      </w:pPr>
    </w:p>
    <w:p w14:paraId="0D63954B" w14:textId="4BCFDC7A" w:rsidR="008D1D7F" w:rsidRPr="00840DF2" w:rsidRDefault="008D1D7F" w:rsidP="00490945">
      <w:pPr>
        <w:ind w:left="181" w:right="1212"/>
        <w:rPr>
          <w:sz w:val="24"/>
          <w:szCs w:val="24"/>
        </w:rPr>
      </w:pPr>
      <w:r w:rsidRPr="00840DF2">
        <w:rPr>
          <w:color w:val="131313"/>
          <w:spacing w:val="-2"/>
          <w:w w:val="105"/>
          <w:sz w:val="24"/>
          <w:szCs w:val="24"/>
        </w:rPr>
        <w:t>SECTION</w:t>
      </w:r>
    </w:p>
    <w:p w14:paraId="40630F2D" w14:textId="77777777" w:rsidR="008D1D7F" w:rsidRPr="00840DF2" w:rsidRDefault="008D1D7F" w:rsidP="008D1D7F">
      <w:pPr>
        <w:pStyle w:val="BodyText"/>
        <w:spacing w:before="20"/>
        <w:rPr>
          <w:szCs w:val="24"/>
        </w:rPr>
      </w:pPr>
    </w:p>
    <w:p w14:paraId="1EEF03BD" w14:textId="30EB45DB" w:rsidR="008D1D7F" w:rsidRPr="00840DF2" w:rsidRDefault="008D1D7F" w:rsidP="003F29A7">
      <w:pPr>
        <w:pStyle w:val="ListParagraph"/>
        <w:widowControl w:val="0"/>
        <w:numPr>
          <w:ilvl w:val="2"/>
          <w:numId w:val="31"/>
        </w:numPr>
        <w:tabs>
          <w:tab w:val="left" w:pos="1440"/>
        </w:tabs>
        <w:autoSpaceDE w:val="0"/>
        <w:autoSpaceDN w:val="0"/>
        <w:spacing w:after="0" w:line="240" w:lineRule="auto"/>
        <w:ind w:left="1440" w:hanging="1170"/>
        <w:contextualSpacing w:val="0"/>
        <w:rPr>
          <w:rFonts w:ascii="Times New Roman" w:hAnsi="Times New Roman"/>
        </w:rPr>
      </w:pPr>
      <w:r w:rsidRPr="00840DF2">
        <w:rPr>
          <w:rFonts w:ascii="Times New Roman" w:hAnsi="Times New Roman"/>
          <w:color w:val="131313"/>
        </w:rPr>
        <w:t>TITLE</w:t>
      </w:r>
    </w:p>
    <w:p w14:paraId="3349FC47" w14:textId="560EB9F7" w:rsidR="008D1D7F" w:rsidRPr="00840DF2" w:rsidRDefault="008D1D7F" w:rsidP="003F29A7">
      <w:pPr>
        <w:pStyle w:val="ListParagraph"/>
        <w:widowControl w:val="0"/>
        <w:numPr>
          <w:ilvl w:val="2"/>
          <w:numId w:val="31"/>
        </w:numPr>
        <w:tabs>
          <w:tab w:val="left" w:pos="1440"/>
        </w:tabs>
        <w:autoSpaceDE w:val="0"/>
        <w:autoSpaceDN w:val="0"/>
        <w:spacing w:after="0" w:line="240" w:lineRule="auto"/>
        <w:ind w:left="1440" w:hanging="1170"/>
        <w:contextualSpacing w:val="0"/>
        <w:rPr>
          <w:rFonts w:ascii="Times New Roman" w:hAnsi="Times New Roman"/>
        </w:rPr>
      </w:pPr>
      <w:r w:rsidRPr="00840DF2">
        <w:rPr>
          <w:rFonts w:ascii="Times New Roman" w:hAnsi="Times New Roman"/>
          <w:color w:val="131313"/>
          <w:spacing w:val="-2"/>
          <w:w w:val="105"/>
        </w:rPr>
        <w:t>PURPOSE</w:t>
      </w:r>
    </w:p>
    <w:p w14:paraId="385FFBD9" w14:textId="0E010DA1" w:rsidR="008D1D7F" w:rsidRPr="00840DF2" w:rsidRDefault="00F83B31" w:rsidP="003F29A7">
      <w:pPr>
        <w:pStyle w:val="ListParagraph"/>
        <w:widowControl w:val="0"/>
        <w:numPr>
          <w:ilvl w:val="2"/>
          <w:numId w:val="31"/>
        </w:numPr>
        <w:tabs>
          <w:tab w:val="left" w:pos="1440"/>
        </w:tabs>
        <w:autoSpaceDE w:val="0"/>
        <w:autoSpaceDN w:val="0"/>
        <w:spacing w:before="8" w:after="0" w:line="240" w:lineRule="auto"/>
        <w:ind w:left="1440" w:hanging="1170"/>
        <w:contextualSpacing w:val="0"/>
        <w:rPr>
          <w:rFonts w:ascii="Times New Roman" w:hAnsi="Times New Roman"/>
        </w:rPr>
      </w:pPr>
      <w:r w:rsidRPr="00840DF2">
        <w:rPr>
          <w:rFonts w:ascii="Times New Roman" w:hAnsi="Times New Roman"/>
          <w:color w:val="131313"/>
        </w:rPr>
        <w:t xml:space="preserve">STATUTORY </w:t>
      </w:r>
      <w:r w:rsidR="008D1D7F" w:rsidRPr="00840DF2">
        <w:rPr>
          <w:rFonts w:ascii="Times New Roman" w:hAnsi="Times New Roman"/>
          <w:color w:val="131313"/>
          <w:spacing w:val="-2"/>
        </w:rPr>
        <w:t>AUTHORITY</w:t>
      </w:r>
    </w:p>
    <w:p w14:paraId="08B6067F" w14:textId="5974853F" w:rsidR="00F83B31" w:rsidRPr="00840DF2" w:rsidRDefault="00F83B31" w:rsidP="003F29A7">
      <w:pPr>
        <w:pStyle w:val="ListParagraph"/>
        <w:widowControl w:val="0"/>
        <w:numPr>
          <w:ilvl w:val="2"/>
          <w:numId w:val="31"/>
        </w:numPr>
        <w:tabs>
          <w:tab w:val="left" w:pos="1440"/>
        </w:tabs>
        <w:autoSpaceDE w:val="0"/>
        <w:autoSpaceDN w:val="0"/>
        <w:spacing w:before="5" w:after="0" w:line="240" w:lineRule="auto"/>
        <w:ind w:left="1440" w:hanging="1170"/>
        <w:contextualSpacing w:val="0"/>
        <w:rPr>
          <w:rFonts w:ascii="Times New Roman" w:hAnsi="Times New Roman"/>
        </w:rPr>
      </w:pPr>
      <w:r w:rsidRPr="00840DF2">
        <w:rPr>
          <w:rFonts w:ascii="Times New Roman" w:hAnsi="Times New Roman"/>
          <w:color w:val="131313"/>
        </w:rPr>
        <w:t>ABROGATION AND GREATER RESTRICTIONS</w:t>
      </w:r>
    </w:p>
    <w:p w14:paraId="554D7552" w14:textId="2D3EC184" w:rsidR="008D1D7F" w:rsidRPr="00840DF2" w:rsidRDefault="008D1D7F" w:rsidP="003F29A7">
      <w:pPr>
        <w:pStyle w:val="ListParagraph"/>
        <w:widowControl w:val="0"/>
        <w:numPr>
          <w:ilvl w:val="2"/>
          <w:numId w:val="31"/>
        </w:numPr>
        <w:tabs>
          <w:tab w:val="left" w:pos="1440"/>
        </w:tabs>
        <w:autoSpaceDE w:val="0"/>
        <w:autoSpaceDN w:val="0"/>
        <w:spacing w:before="5" w:after="0" w:line="240" w:lineRule="auto"/>
        <w:ind w:left="1440" w:hanging="1170"/>
        <w:contextualSpacing w:val="0"/>
        <w:rPr>
          <w:rFonts w:ascii="Times New Roman" w:hAnsi="Times New Roman"/>
        </w:rPr>
      </w:pPr>
      <w:r w:rsidRPr="00840DF2">
        <w:rPr>
          <w:rFonts w:ascii="Times New Roman" w:hAnsi="Times New Roman"/>
          <w:color w:val="232323"/>
          <w:spacing w:val="-2"/>
        </w:rPr>
        <w:t>INTERPERATION</w:t>
      </w:r>
    </w:p>
    <w:p w14:paraId="085EDD90" w14:textId="673094E9" w:rsidR="00F83B31" w:rsidRPr="00840DF2" w:rsidRDefault="00F83B31" w:rsidP="003F29A7">
      <w:pPr>
        <w:pStyle w:val="ListParagraph"/>
        <w:widowControl w:val="0"/>
        <w:numPr>
          <w:ilvl w:val="2"/>
          <w:numId w:val="31"/>
        </w:numPr>
        <w:tabs>
          <w:tab w:val="left" w:pos="1440"/>
        </w:tabs>
        <w:autoSpaceDE w:val="0"/>
        <w:autoSpaceDN w:val="0"/>
        <w:spacing w:before="5" w:after="0" w:line="240" w:lineRule="auto"/>
        <w:ind w:left="1440" w:hanging="1170"/>
        <w:contextualSpacing w:val="0"/>
        <w:rPr>
          <w:rFonts w:ascii="Times New Roman" w:hAnsi="Times New Roman"/>
        </w:rPr>
      </w:pPr>
      <w:r w:rsidRPr="00840DF2">
        <w:rPr>
          <w:rFonts w:ascii="Times New Roman" w:hAnsi="Times New Roman"/>
          <w:color w:val="232323"/>
          <w:spacing w:val="-2"/>
        </w:rPr>
        <w:t>SEVERABILITY</w:t>
      </w:r>
    </w:p>
    <w:p w14:paraId="57AEC9B4" w14:textId="06C7DD82" w:rsidR="00F83B31" w:rsidRPr="00840DF2" w:rsidRDefault="00F83B31" w:rsidP="003F29A7">
      <w:pPr>
        <w:pStyle w:val="ListParagraph"/>
        <w:widowControl w:val="0"/>
        <w:numPr>
          <w:ilvl w:val="2"/>
          <w:numId w:val="31"/>
        </w:numPr>
        <w:tabs>
          <w:tab w:val="left" w:pos="1440"/>
        </w:tabs>
        <w:autoSpaceDE w:val="0"/>
        <w:autoSpaceDN w:val="0"/>
        <w:spacing w:before="5" w:after="0" w:line="240" w:lineRule="auto"/>
        <w:ind w:left="1440" w:hanging="1170"/>
        <w:contextualSpacing w:val="0"/>
        <w:rPr>
          <w:rFonts w:ascii="Times New Roman" w:hAnsi="Times New Roman"/>
        </w:rPr>
      </w:pPr>
      <w:r w:rsidRPr="00840DF2">
        <w:rPr>
          <w:rFonts w:ascii="Times New Roman" w:hAnsi="Times New Roman"/>
          <w:color w:val="232323"/>
          <w:spacing w:val="-2"/>
        </w:rPr>
        <w:t>APPLICABILITY</w:t>
      </w:r>
    </w:p>
    <w:p w14:paraId="179A9B31" w14:textId="3C896B44" w:rsidR="008D1D7F" w:rsidRPr="00840DF2" w:rsidRDefault="00F83B31" w:rsidP="003F29A7">
      <w:pPr>
        <w:pStyle w:val="ListParagraph"/>
        <w:widowControl w:val="0"/>
        <w:numPr>
          <w:ilvl w:val="2"/>
          <w:numId w:val="31"/>
        </w:numPr>
        <w:tabs>
          <w:tab w:val="left" w:pos="1440"/>
        </w:tabs>
        <w:autoSpaceDE w:val="0"/>
        <w:autoSpaceDN w:val="0"/>
        <w:spacing w:before="6" w:after="0" w:line="240" w:lineRule="auto"/>
        <w:ind w:left="1440" w:hanging="1170"/>
        <w:contextualSpacing w:val="0"/>
        <w:rPr>
          <w:rFonts w:ascii="Times New Roman" w:hAnsi="Times New Roman"/>
        </w:rPr>
      </w:pPr>
      <w:r w:rsidRPr="00840DF2">
        <w:rPr>
          <w:rFonts w:ascii="Times New Roman" w:hAnsi="Times New Roman"/>
          <w:color w:val="131313"/>
          <w:spacing w:val="-2"/>
          <w:w w:val="105"/>
        </w:rPr>
        <w:t>ADMINISTRATION</w:t>
      </w:r>
      <w:r w:rsidRPr="00840DF2">
        <w:rPr>
          <w:rFonts w:ascii="Times New Roman" w:hAnsi="Times New Roman"/>
          <w:color w:val="131313"/>
          <w:spacing w:val="-2"/>
        </w:rPr>
        <w:t xml:space="preserve"> </w:t>
      </w:r>
    </w:p>
    <w:p w14:paraId="0DDC25DF" w14:textId="2F98E780" w:rsidR="00241933" w:rsidRPr="00840DF2" w:rsidRDefault="00241933" w:rsidP="003F29A7">
      <w:pPr>
        <w:pStyle w:val="ListParagraph"/>
        <w:widowControl w:val="0"/>
        <w:numPr>
          <w:ilvl w:val="2"/>
          <w:numId w:val="31"/>
        </w:numPr>
        <w:tabs>
          <w:tab w:val="left" w:pos="1440"/>
        </w:tabs>
        <w:autoSpaceDE w:val="0"/>
        <w:autoSpaceDN w:val="0"/>
        <w:spacing w:before="6" w:after="0" w:line="240" w:lineRule="auto"/>
        <w:ind w:left="1440" w:hanging="1170"/>
        <w:contextualSpacing w:val="0"/>
        <w:rPr>
          <w:rFonts w:ascii="Times New Roman" w:hAnsi="Times New Roman"/>
        </w:rPr>
      </w:pPr>
      <w:r w:rsidRPr="00840DF2">
        <w:rPr>
          <w:rFonts w:ascii="Times New Roman" w:hAnsi="Times New Roman"/>
          <w:color w:val="131313"/>
          <w:spacing w:val="-2"/>
        </w:rPr>
        <w:t>EFFECTIVE DATE</w:t>
      </w:r>
      <w:r w:rsidR="00BE7F61" w:rsidRPr="00840DF2">
        <w:rPr>
          <w:rFonts w:ascii="Times New Roman" w:hAnsi="Times New Roman"/>
          <w:color w:val="131313"/>
          <w:spacing w:val="-2"/>
        </w:rPr>
        <w:t>/</w:t>
      </w:r>
    </w:p>
    <w:p w14:paraId="21405675" w14:textId="18B93CEA" w:rsidR="008D1D7F" w:rsidRPr="00840DF2" w:rsidRDefault="00F83B31"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rPr>
      </w:pPr>
      <w:r w:rsidRPr="00840DF2">
        <w:rPr>
          <w:rFonts w:ascii="Times New Roman" w:hAnsi="Times New Roman"/>
          <w:color w:val="131313"/>
          <w:spacing w:val="-2"/>
        </w:rPr>
        <w:t>DEFFINITIONS</w:t>
      </w:r>
    </w:p>
    <w:p w14:paraId="143653B0" w14:textId="76A33046" w:rsidR="00241933" w:rsidRPr="00840DF2" w:rsidRDefault="00241933"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rPr>
      </w:pPr>
      <w:r w:rsidRPr="00840DF2">
        <w:rPr>
          <w:rFonts w:ascii="Times New Roman" w:hAnsi="Times New Roman"/>
          <w:color w:val="131313"/>
          <w:spacing w:val="-2"/>
        </w:rPr>
        <w:t>SERVICE</w:t>
      </w:r>
    </w:p>
    <w:p w14:paraId="5201CA07" w14:textId="65F9346A" w:rsidR="00241933" w:rsidRPr="00840DF2" w:rsidRDefault="00241933"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bCs/>
        </w:rPr>
      </w:pPr>
      <w:r w:rsidRPr="00840DF2">
        <w:rPr>
          <w:rFonts w:ascii="Times New Roman" w:hAnsi="Times New Roman"/>
          <w:bCs/>
          <w:caps/>
        </w:rPr>
        <w:t>Separation of Recyclable Materials</w:t>
      </w:r>
    </w:p>
    <w:p w14:paraId="34CC61D2" w14:textId="1B0C6DFD" w:rsidR="00241933" w:rsidRPr="00840DF2" w:rsidRDefault="00241933"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bCs/>
        </w:rPr>
      </w:pPr>
      <w:r w:rsidRPr="00840DF2">
        <w:rPr>
          <w:rFonts w:ascii="Times New Roman" w:hAnsi="Times New Roman"/>
          <w:bCs/>
          <w:caps/>
        </w:rPr>
        <w:t>Separation Requirements Exempted</w:t>
      </w:r>
    </w:p>
    <w:p w14:paraId="53870091" w14:textId="08E52360" w:rsidR="00241933" w:rsidRPr="00840DF2" w:rsidRDefault="00241933"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bCs/>
        </w:rPr>
      </w:pPr>
      <w:r w:rsidRPr="00840DF2">
        <w:rPr>
          <w:rFonts w:ascii="Times New Roman" w:hAnsi="Times New Roman"/>
          <w:bCs/>
          <w:caps/>
        </w:rPr>
        <w:t>Care of Separated Recyclable Materials</w:t>
      </w:r>
    </w:p>
    <w:p w14:paraId="6EABF42A" w14:textId="3A733B46" w:rsidR="00241933" w:rsidRPr="00840DF2" w:rsidRDefault="00241933"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bCs/>
        </w:rPr>
      </w:pPr>
      <w:r w:rsidRPr="00840DF2">
        <w:rPr>
          <w:rFonts w:ascii="Times New Roman" w:hAnsi="Times New Roman"/>
          <w:bCs/>
          <w:caps/>
        </w:rPr>
        <w:t>Management of Lead Acid Batteries, Major Appliances, Waste Oil and Yard Waste</w:t>
      </w:r>
    </w:p>
    <w:p w14:paraId="5F99B13A" w14:textId="7055BF2C" w:rsidR="00241933" w:rsidRPr="00840DF2" w:rsidRDefault="00241933" w:rsidP="003F29A7">
      <w:pPr>
        <w:pStyle w:val="ListParagraph"/>
        <w:widowControl w:val="0"/>
        <w:numPr>
          <w:ilvl w:val="2"/>
          <w:numId w:val="31"/>
        </w:numPr>
        <w:tabs>
          <w:tab w:val="left" w:pos="1440"/>
        </w:tabs>
        <w:autoSpaceDE w:val="0"/>
        <w:autoSpaceDN w:val="0"/>
        <w:spacing w:before="10" w:after="0" w:line="215" w:lineRule="exact"/>
        <w:ind w:left="1440" w:hanging="1170"/>
        <w:contextualSpacing w:val="0"/>
        <w:rPr>
          <w:rFonts w:ascii="Times New Roman" w:hAnsi="Times New Roman"/>
          <w:bCs/>
        </w:rPr>
      </w:pPr>
      <w:r w:rsidRPr="00840DF2">
        <w:rPr>
          <w:rFonts w:ascii="Times New Roman" w:hAnsi="Times New Roman"/>
          <w:bCs/>
          <w:caps/>
        </w:rPr>
        <w:t>Preparation and Collection of Recyclable Materials</w:t>
      </w:r>
    </w:p>
    <w:p w14:paraId="555EEE2A" w14:textId="334D9DAE" w:rsidR="00241933" w:rsidRPr="00840DF2" w:rsidRDefault="00241933" w:rsidP="003F29A7">
      <w:pPr>
        <w:pStyle w:val="ListParagraph"/>
        <w:widowControl w:val="0"/>
        <w:numPr>
          <w:ilvl w:val="2"/>
          <w:numId w:val="31"/>
        </w:numPr>
        <w:tabs>
          <w:tab w:val="left" w:pos="1440"/>
        </w:tabs>
        <w:autoSpaceDE w:val="0"/>
        <w:autoSpaceDN w:val="0"/>
        <w:spacing w:after="0" w:line="220" w:lineRule="exact"/>
        <w:ind w:left="1440" w:hanging="1170"/>
        <w:contextualSpacing w:val="0"/>
        <w:rPr>
          <w:rFonts w:ascii="Times New Roman" w:hAnsi="Times New Roman"/>
          <w:bCs/>
        </w:rPr>
      </w:pPr>
      <w:r w:rsidRPr="00840DF2">
        <w:rPr>
          <w:rFonts w:ascii="Times New Roman" w:hAnsi="Times New Roman"/>
          <w:bCs/>
          <w:caps/>
        </w:rPr>
        <w:t>Responsibilities of Owners or Designated Agents of Multiple-Family Dwellings</w:t>
      </w:r>
      <w:r w:rsidR="008D1D7F" w:rsidRPr="00840DF2">
        <w:rPr>
          <w:rFonts w:ascii="Times New Roman" w:hAnsi="Times New Roman"/>
          <w:bCs/>
          <w:color w:val="131313"/>
        </w:rPr>
        <w:tab/>
      </w:r>
    </w:p>
    <w:p w14:paraId="773CECB1" w14:textId="1055EF92" w:rsidR="00241933" w:rsidRPr="00840DF2" w:rsidRDefault="00241933" w:rsidP="003F29A7">
      <w:pPr>
        <w:pStyle w:val="ListParagraph"/>
        <w:widowControl w:val="0"/>
        <w:numPr>
          <w:ilvl w:val="2"/>
          <w:numId w:val="31"/>
        </w:numPr>
        <w:tabs>
          <w:tab w:val="left" w:pos="1440"/>
        </w:tabs>
        <w:autoSpaceDE w:val="0"/>
        <w:autoSpaceDN w:val="0"/>
        <w:spacing w:after="0" w:line="220" w:lineRule="exact"/>
        <w:ind w:left="1440" w:hanging="1170"/>
        <w:contextualSpacing w:val="0"/>
        <w:rPr>
          <w:rFonts w:ascii="Times New Roman" w:hAnsi="Times New Roman"/>
        </w:rPr>
      </w:pPr>
      <w:r w:rsidRPr="00840DF2">
        <w:rPr>
          <w:rFonts w:ascii="Times New Roman" w:hAnsi="Times New Roman"/>
          <w:caps/>
        </w:rPr>
        <w:t>Responsibilities of Owners or Designated Agents of Non-Residential Facilities and Properties</w:t>
      </w:r>
    </w:p>
    <w:p w14:paraId="7E76EB05" w14:textId="17848955" w:rsidR="008D1D7F" w:rsidRPr="00840DF2" w:rsidRDefault="00241933" w:rsidP="003F29A7">
      <w:pPr>
        <w:pStyle w:val="ListParagraph"/>
        <w:widowControl w:val="0"/>
        <w:numPr>
          <w:ilvl w:val="2"/>
          <w:numId w:val="31"/>
        </w:numPr>
        <w:tabs>
          <w:tab w:val="left" w:pos="1440"/>
        </w:tabs>
        <w:autoSpaceDE w:val="0"/>
        <w:autoSpaceDN w:val="0"/>
        <w:spacing w:after="0" w:line="220" w:lineRule="exact"/>
        <w:ind w:left="1440" w:hanging="1170"/>
        <w:contextualSpacing w:val="0"/>
        <w:rPr>
          <w:rFonts w:ascii="Times New Roman" w:hAnsi="Times New Roman"/>
          <w:bCs/>
        </w:rPr>
      </w:pPr>
      <w:r w:rsidRPr="00840DF2">
        <w:rPr>
          <w:rFonts w:ascii="Times New Roman" w:hAnsi="Times New Roman"/>
          <w:bCs/>
          <w:caps/>
        </w:rPr>
        <w:t>Prohibitions on Disposal of Recyclable Materials Separated for Recycling</w:t>
      </w:r>
      <w:r w:rsidRPr="00840DF2">
        <w:rPr>
          <w:rFonts w:ascii="Times New Roman" w:hAnsi="Times New Roman"/>
          <w:bCs/>
          <w:color w:val="131313"/>
        </w:rPr>
        <w:t xml:space="preserve">          </w:t>
      </w:r>
    </w:p>
    <w:p w14:paraId="33231547" w14:textId="06504731" w:rsidR="008D1D7F" w:rsidRPr="00840DF2" w:rsidRDefault="008D1D7F" w:rsidP="003F29A7">
      <w:pPr>
        <w:pStyle w:val="ListParagraph"/>
        <w:widowControl w:val="0"/>
        <w:numPr>
          <w:ilvl w:val="2"/>
          <w:numId w:val="31"/>
        </w:numPr>
        <w:tabs>
          <w:tab w:val="left" w:pos="669"/>
          <w:tab w:val="left" w:pos="1440"/>
        </w:tabs>
        <w:autoSpaceDE w:val="0"/>
        <w:autoSpaceDN w:val="0"/>
        <w:spacing w:after="0" w:line="226" w:lineRule="exact"/>
        <w:ind w:left="1440" w:hanging="1170"/>
        <w:contextualSpacing w:val="0"/>
        <w:rPr>
          <w:rFonts w:ascii="Times New Roman" w:hAnsi="Times New Roman"/>
        </w:rPr>
      </w:pPr>
      <w:r w:rsidRPr="00840DF2">
        <w:rPr>
          <w:rFonts w:ascii="Times New Roman" w:hAnsi="Times New Roman"/>
          <w:color w:val="131313"/>
        </w:rPr>
        <w:t>HAULER</w:t>
      </w:r>
      <w:r w:rsidRPr="00840DF2">
        <w:rPr>
          <w:rFonts w:ascii="Times New Roman" w:hAnsi="Times New Roman"/>
          <w:color w:val="131313"/>
          <w:spacing w:val="-5"/>
        </w:rPr>
        <w:t xml:space="preserve"> </w:t>
      </w:r>
      <w:r w:rsidRPr="00840DF2">
        <w:rPr>
          <w:rFonts w:ascii="Times New Roman" w:hAnsi="Times New Roman"/>
          <w:color w:val="131313"/>
          <w:spacing w:val="-2"/>
        </w:rPr>
        <w:t>RULES</w:t>
      </w:r>
    </w:p>
    <w:p w14:paraId="63F42560" w14:textId="5A762B82" w:rsidR="008D1D7F" w:rsidRPr="00840DF2" w:rsidRDefault="008D1D7F" w:rsidP="003F29A7">
      <w:pPr>
        <w:pStyle w:val="ListParagraph"/>
        <w:widowControl w:val="0"/>
        <w:numPr>
          <w:ilvl w:val="2"/>
          <w:numId w:val="31"/>
        </w:numPr>
        <w:tabs>
          <w:tab w:val="left" w:pos="664"/>
          <w:tab w:val="left" w:pos="1440"/>
        </w:tabs>
        <w:autoSpaceDE w:val="0"/>
        <w:autoSpaceDN w:val="0"/>
        <w:spacing w:before="1" w:after="0" w:line="240" w:lineRule="auto"/>
        <w:ind w:left="1440" w:hanging="1170"/>
        <w:contextualSpacing w:val="0"/>
        <w:rPr>
          <w:rFonts w:ascii="Times New Roman" w:hAnsi="Times New Roman"/>
        </w:rPr>
      </w:pPr>
      <w:r w:rsidRPr="00840DF2">
        <w:rPr>
          <w:rFonts w:ascii="Times New Roman" w:hAnsi="Times New Roman"/>
          <w:color w:val="131313"/>
          <w:spacing w:val="-2"/>
          <w:w w:val="105"/>
        </w:rPr>
        <w:t>HAULER</w:t>
      </w:r>
      <w:r w:rsidR="00F83B31" w:rsidRPr="00840DF2">
        <w:rPr>
          <w:rFonts w:ascii="Times New Roman" w:hAnsi="Times New Roman"/>
          <w:color w:val="131313"/>
          <w:spacing w:val="-2"/>
          <w:w w:val="105"/>
        </w:rPr>
        <w:t xml:space="preserve"> </w:t>
      </w:r>
      <w:r w:rsidRPr="00840DF2">
        <w:rPr>
          <w:rFonts w:ascii="Times New Roman" w:hAnsi="Times New Roman"/>
          <w:color w:val="131313"/>
          <w:spacing w:val="-2"/>
          <w:w w:val="105"/>
        </w:rPr>
        <w:t>RIGHTS</w:t>
      </w:r>
    </w:p>
    <w:p w14:paraId="46099D51" w14:textId="77777777" w:rsidR="00DF3BB5" w:rsidRPr="00840DF2" w:rsidRDefault="008D1D7F"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color w:val="131313"/>
          <w:spacing w:val="-2"/>
          <w:w w:val="105"/>
        </w:rPr>
        <w:t>HAULER</w:t>
      </w:r>
      <w:r w:rsidR="00F83B31" w:rsidRPr="00840DF2">
        <w:rPr>
          <w:rFonts w:ascii="Times New Roman" w:hAnsi="Times New Roman"/>
          <w:color w:val="131313"/>
          <w:spacing w:val="-2"/>
          <w:w w:val="105"/>
        </w:rPr>
        <w:t xml:space="preserve"> </w:t>
      </w:r>
      <w:r w:rsidRPr="00840DF2">
        <w:rPr>
          <w:rFonts w:ascii="Times New Roman" w:hAnsi="Times New Roman"/>
          <w:color w:val="131313"/>
          <w:spacing w:val="-2"/>
          <w:w w:val="105"/>
        </w:rPr>
        <w:t>RECORDS</w:t>
      </w:r>
    </w:p>
    <w:p w14:paraId="209DC36B" w14:textId="77777777" w:rsidR="00DF3BB5" w:rsidRPr="00840DF2" w:rsidRDefault="00DF3BB5"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color w:val="0F0F0F"/>
        </w:rPr>
        <w:t>TOWN</w:t>
      </w:r>
      <w:r w:rsidRPr="00840DF2">
        <w:rPr>
          <w:rFonts w:ascii="Times New Roman" w:hAnsi="Times New Roman"/>
          <w:color w:val="0F0F0F"/>
          <w:spacing w:val="-9"/>
        </w:rPr>
        <w:t xml:space="preserve"> </w:t>
      </w:r>
      <w:r w:rsidRPr="00840DF2">
        <w:rPr>
          <w:rFonts w:ascii="Times New Roman" w:hAnsi="Times New Roman"/>
          <w:color w:val="0F0F0F"/>
        </w:rPr>
        <w:t>BOARD</w:t>
      </w:r>
      <w:r w:rsidRPr="00840DF2">
        <w:rPr>
          <w:rFonts w:ascii="Times New Roman" w:hAnsi="Times New Roman"/>
          <w:color w:val="0F0F0F"/>
          <w:spacing w:val="-12"/>
        </w:rPr>
        <w:t xml:space="preserve"> </w:t>
      </w:r>
      <w:r w:rsidRPr="00840DF2">
        <w:rPr>
          <w:rFonts w:ascii="Times New Roman" w:hAnsi="Times New Roman"/>
          <w:color w:val="0F0F0F"/>
        </w:rPr>
        <w:t>RIGHTS</w:t>
      </w:r>
      <w:r w:rsidRPr="00840DF2">
        <w:rPr>
          <w:rFonts w:ascii="Times New Roman" w:hAnsi="Times New Roman"/>
          <w:color w:val="131313"/>
        </w:rPr>
        <w:t xml:space="preserve"> </w:t>
      </w:r>
    </w:p>
    <w:p w14:paraId="58883E98" w14:textId="5E9F4EC5" w:rsidR="00DF3BB5" w:rsidRPr="00840DF2" w:rsidRDefault="00DF3BB5"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color w:val="131313"/>
        </w:rPr>
        <w:t>COST</w:t>
      </w:r>
      <w:r w:rsidRPr="00840DF2">
        <w:rPr>
          <w:rFonts w:ascii="Times New Roman" w:hAnsi="Times New Roman"/>
          <w:color w:val="131313"/>
          <w:spacing w:val="1"/>
        </w:rPr>
        <w:t xml:space="preserve"> </w:t>
      </w:r>
      <w:r w:rsidRPr="00840DF2">
        <w:rPr>
          <w:rFonts w:ascii="Times New Roman" w:hAnsi="Times New Roman"/>
          <w:color w:val="131313"/>
        </w:rPr>
        <w:t>OF</w:t>
      </w:r>
      <w:r w:rsidRPr="00840DF2">
        <w:rPr>
          <w:rFonts w:ascii="Times New Roman" w:hAnsi="Times New Roman"/>
          <w:color w:val="131313"/>
          <w:spacing w:val="-5"/>
        </w:rPr>
        <w:t xml:space="preserve"> </w:t>
      </w:r>
      <w:r w:rsidRPr="00840DF2">
        <w:rPr>
          <w:rFonts w:ascii="Times New Roman" w:hAnsi="Times New Roman"/>
          <w:color w:val="131313"/>
          <w:spacing w:val="-2"/>
        </w:rPr>
        <w:t>SERVICE</w:t>
      </w:r>
    </w:p>
    <w:p w14:paraId="1D938170" w14:textId="77777777" w:rsidR="00DF3BB5" w:rsidRPr="00840DF2" w:rsidRDefault="00DF3BB5"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color w:val="232323"/>
        </w:rPr>
        <w:t>PRORATED</w:t>
      </w:r>
      <w:r w:rsidRPr="00840DF2">
        <w:rPr>
          <w:rFonts w:ascii="Times New Roman" w:hAnsi="Times New Roman"/>
          <w:color w:val="232323"/>
          <w:spacing w:val="2"/>
        </w:rPr>
        <w:t xml:space="preserve"> </w:t>
      </w:r>
      <w:r w:rsidRPr="00840DF2">
        <w:rPr>
          <w:rFonts w:ascii="Times New Roman" w:hAnsi="Times New Roman"/>
          <w:color w:val="131313"/>
        </w:rPr>
        <w:t>COST</w:t>
      </w:r>
      <w:r w:rsidRPr="00840DF2">
        <w:rPr>
          <w:rFonts w:ascii="Times New Roman" w:hAnsi="Times New Roman"/>
          <w:color w:val="131313"/>
          <w:spacing w:val="3"/>
        </w:rPr>
        <w:t xml:space="preserve"> </w:t>
      </w:r>
      <w:r w:rsidRPr="00840DF2">
        <w:rPr>
          <w:rFonts w:ascii="Times New Roman" w:hAnsi="Times New Roman"/>
          <w:color w:val="131313"/>
        </w:rPr>
        <w:t>OF</w:t>
      </w:r>
      <w:r w:rsidRPr="00840DF2">
        <w:rPr>
          <w:rFonts w:ascii="Times New Roman" w:hAnsi="Times New Roman"/>
          <w:color w:val="131313"/>
          <w:spacing w:val="-1"/>
        </w:rPr>
        <w:t xml:space="preserve"> </w:t>
      </w:r>
      <w:r w:rsidRPr="00840DF2">
        <w:rPr>
          <w:rFonts w:ascii="Times New Roman" w:hAnsi="Times New Roman"/>
          <w:color w:val="131313"/>
          <w:spacing w:val="-2"/>
        </w:rPr>
        <w:t>SERVICE</w:t>
      </w:r>
    </w:p>
    <w:p w14:paraId="2ADCB183" w14:textId="70663F33" w:rsidR="00DF3BB5" w:rsidRPr="00840DF2" w:rsidRDefault="008D1D7F"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color w:val="131313"/>
          <w:spacing w:val="-2"/>
        </w:rPr>
        <w:t>PENALITIES</w:t>
      </w:r>
    </w:p>
    <w:p w14:paraId="4DB8DF97" w14:textId="46768B1A" w:rsidR="00DF3BB5" w:rsidRPr="00840DF2" w:rsidRDefault="00DF3BB5"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color w:val="131313"/>
          <w:spacing w:val="-2"/>
        </w:rPr>
        <w:t>ENFORCEMENT</w:t>
      </w:r>
      <w:r w:rsidR="00055834">
        <w:rPr>
          <w:rFonts w:ascii="Times New Roman" w:hAnsi="Times New Roman"/>
          <w:color w:val="131313"/>
          <w:spacing w:val="-2"/>
        </w:rPr>
        <w:t>/</w:t>
      </w:r>
    </w:p>
    <w:p w14:paraId="0BE4C1F2" w14:textId="24C16B01" w:rsidR="00DF3BB5" w:rsidRPr="00840DF2" w:rsidRDefault="00DF3BB5" w:rsidP="003F29A7">
      <w:pPr>
        <w:pStyle w:val="ListParagraph"/>
        <w:widowControl w:val="0"/>
        <w:numPr>
          <w:ilvl w:val="2"/>
          <w:numId w:val="31"/>
        </w:numPr>
        <w:tabs>
          <w:tab w:val="left" w:pos="669"/>
          <w:tab w:val="left" w:pos="1440"/>
        </w:tabs>
        <w:autoSpaceDE w:val="0"/>
        <w:autoSpaceDN w:val="0"/>
        <w:spacing w:before="1" w:after="0" w:line="228" w:lineRule="exact"/>
        <w:ind w:left="1440" w:hanging="1170"/>
        <w:contextualSpacing w:val="0"/>
        <w:rPr>
          <w:rFonts w:ascii="Times New Roman" w:hAnsi="Times New Roman"/>
        </w:rPr>
      </w:pPr>
      <w:r w:rsidRPr="00840DF2">
        <w:rPr>
          <w:rFonts w:ascii="Times New Roman" w:hAnsi="Times New Roman"/>
        </w:rPr>
        <w:t>PENALTIES</w:t>
      </w:r>
    </w:p>
    <w:p w14:paraId="660BE511" w14:textId="77777777" w:rsidR="00F7084D" w:rsidRPr="00840DF2" w:rsidRDefault="00F7084D">
      <w:pPr>
        <w:rPr>
          <w:sz w:val="24"/>
          <w:szCs w:val="24"/>
        </w:rPr>
      </w:pPr>
    </w:p>
    <w:p w14:paraId="3FD6275E" w14:textId="65202EA4" w:rsidR="00093A9E" w:rsidRPr="00840DF2" w:rsidRDefault="00F83B31" w:rsidP="00093A9E">
      <w:pPr>
        <w:pStyle w:val="ListParagraph"/>
        <w:numPr>
          <w:ilvl w:val="2"/>
          <w:numId w:val="32"/>
        </w:numPr>
        <w:rPr>
          <w:rFonts w:ascii="Times New Roman" w:hAnsi="Times New Roman"/>
        </w:rPr>
      </w:pPr>
      <w:r w:rsidRPr="00840DF2">
        <w:rPr>
          <w:rFonts w:ascii="Times New Roman" w:hAnsi="Times New Roman"/>
          <w:b/>
        </w:rPr>
        <w:t>TITLE.</w:t>
      </w:r>
      <w:r w:rsidR="007A4BEE" w:rsidRPr="00840DF2">
        <w:rPr>
          <w:rFonts w:ascii="Times New Roman" w:hAnsi="Times New Roman"/>
          <w:b/>
        </w:rPr>
        <w:t xml:space="preserve"> </w:t>
      </w:r>
      <w:r w:rsidR="008D1D7F" w:rsidRPr="00840DF2">
        <w:rPr>
          <w:rFonts w:ascii="Times New Roman" w:hAnsi="Times New Roman"/>
          <w:bCs/>
        </w:rPr>
        <w:t xml:space="preserve">Pickup of </w:t>
      </w:r>
      <w:r w:rsidR="008D1D7F" w:rsidRPr="00840DF2">
        <w:rPr>
          <w:rFonts w:ascii="Times New Roman" w:hAnsi="Times New Roman"/>
        </w:rPr>
        <w:t>Garbage and Recycling</w:t>
      </w:r>
      <w:r w:rsidR="007A4BEE" w:rsidRPr="00840DF2">
        <w:rPr>
          <w:rFonts w:ascii="Times New Roman" w:hAnsi="Times New Roman"/>
        </w:rPr>
        <w:t xml:space="preserve"> Ordinance for </w:t>
      </w:r>
      <w:r w:rsidR="008D1D7F" w:rsidRPr="00840DF2">
        <w:rPr>
          <w:rFonts w:ascii="Times New Roman" w:hAnsi="Times New Roman"/>
        </w:rPr>
        <w:t>the Town of Lake Mills</w:t>
      </w:r>
      <w:r w:rsidR="00BA7929" w:rsidRPr="00840DF2">
        <w:rPr>
          <w:rFonts w:ascii="Times New Roman" w:hAnsi="Times New Roman"/>
        </w:rPr>
        <w:t>.</w:t>
      </w:r>
    </w:p>
    <w:p w14:paraId="6ECB98E1" w14:textId="77777777" w:rsidR="00093A9E" w:rsidRPr="00840DF2" w:rsidRDefault="00093A9E" w:rsidP="00093A9E">
      <w:pPr>
        <w:pStyle w:val="ListParagraph"/>
        <w:rPr>
          <w:rFonts w:ascii="Times New Roman" w:hAnsi="Times New Roman"/>
        </w:rPr>
      </w:pPr>
    </w:p>
    <w:p w14:paraId="306FE2E8" w14:textId="4DA622A7" w:rsidR="00093A9E" w:rsidRPr="00840DF2" w:rsidRDefault="00F83B31" w:rsidP="00093A9E">
      <w:pPr>
        <w:pStyle w:val="ListParagraph"/>
        <w:numPr>
          <w:ilvl w:val="2"/>
          <w:numId w:val="32"/>
        </w:numPr>
        <w:rPr>
          <w:rFonts w:ascii="Times New Roman" w:hAnsi="Times New Roman"/>
        </w:rPr>
      </w:pPr>
      <w:r w:rsidRPr="00840DF2">
        <w:rPr>
          <w:rFonts w:ascii="Times New Roman" w:hAnsi="Times New Roman"/>
          <w:b/>
        </w:rPr>
        <w:t>PURPOSE.</w:t>
      </w:r>
      <w:r w:rsidR="007A4BEE" w:rsidRPr="00840DF2">
        <w:rPr>
          <w:rFonts w:ascii="Times New Roman" w:hAnsi="Times New Roman"/>
          <w:b/>
        </w:rPr>
        <w:t xml:space="preserve"> </w:t>
      </w:r>
      <w:r w:rsidR="007A4BEE" w:rsidRPr="00840DF2">
        <w:rPr>
          <w:rFonts w:ascii="Times New Roman" w:hAnsi="Times New Roman"/>
        </w:rPr>
        <w:t xml:space="preserve">The purpose of this ordinance is </w:t>
      </w:r>
      <w:r w:rsidR="008D1D7F" w:rsidRPr="00840DF2">
        <w:rPr>
          <w:rFonts w:ascii="Times New Roman" w:hAnsi="Times New Roman"/>
        </w:rPr>
        <w:t xml:space="preserve">for the control and pick up of garbage and </w:t>
      </w:r>
      <w:r w:rsidR="007A4BEE" w:rsidRPr="00840DF2">
        <w:rPr>
          <w:rFonts w:ascii="Times New Roman" w:hAnsi="Times New Roman"/>
        </w:rPr>
        <w:t xml:space="preserve">to promote recycling, composting, and resource recovery through the administration of an effective recycling program, as provided in s. </w:t>
      </w:r>
      <w:r w:rsidR="00574020" w:rsidRPr="00840DF2">
        <w:rPr>
          <w:rFonts w:ascii="Times New Roman" w:hAnsi="Times New Roman"/>
        </w:rPr>
        <w:t>287</w:t>
      </w:r>
      <w:r w:rsidR="007A4BEE" w:rsidRPr="00840DF2">
        <w:rPr>
          <w:rFonts w:ascii="Times New Roman" w:hAnsi="Times New Roman"/>
        </w:rPr>
        <w:t xml:space="preserve">.11, Wis. Stats., and </w:t>
      </w:r>
      <w:r w:rsidR="00DB2564" w:rsidRPr="00840DF2">
        <w:rPr>
          <w:rFonts w:ascii="Times New Roman" w:hAnsi="Times New Roman"/>
        </w:rPr>
        <w:t>ch.</w:t>
      </w:r>
      <w:r w:rsidR="007A4BEE" w:rsidRPr="00840DF2">
        <w:rPr>
          <w:rFonts w:ascii="Times New Roman" w:hAnsi="Times New Roman"/>
        </w:rPr>
        <w:t xml:space="preserve"> NR 544, Wis. </w:t>
      </w:r>
      <w:r w:rsidR="00B36018" w:rsidRPr="00840DF2">
        <w:rPr>
          <w:rFonts w:ascii="Times New Roman" w:hAnsi="Times New Roman"/>
        </w:rPr>
        <w:t>Adm</w:t>
      </w:r>
      <w:r w:rsidR="00DB2564" w:rsidRPr="00840DF2">
        <w:rPr>
          <w:rFonts w:ascii="Times New Roman" w:hAnsi="Times New Roman"/>
        </w:rPr>
        <w:t>.</w:t>
      </w:r>
      <w:r w:rsidR="00B36018" w:rsidRPr="00840DF2">
        <w:rPr>
          <w:rFonts w:ascii="Times New Roman" w:hAnsi="Times New Roman"/>
        </w:rPr>
        <w:t xml:space="preserve"> Code</w:t>
      </w:r>
      <w:r w:rsidR="007A4BEE" w:rsidRPr="00840DF2">
        <w:rPr>
          <w:rFonts w:ascii="Times New Roman" w:hAnsi="Times New Roman"/>
        </w:rPr>
        <w:t>.</w:t>
      </w:r>
      <w:r w:rsidR="008D1D7F" w:rsidRPr="00840DF2">
        <w:rPr>
          <w:rFonts w:ascii="Times New Roman" w:hAnsi="Times New Roman"/>
        </w:rPr>
        <w:t xml:space="preserve">  </w:t>
      </w:r>
    </w:p>
    <w:p w14:paraId="4F609A86" w14:textId="77777777" w:rsidR="00093A9E" w:rsidRPr="00840DF2" w:rsidRDefault="00093A9E" w:rsidP="00093A9E">
      <w:pPr>
        <w:pStyle w:val="ListParagraph"/>
        <w:rPr>
          <w:rFonts w:ascii="Times New Roman" w:hAnsi="Times New Roman"/>
          <w:b/>
        </w:rPr>
      </w:pPr>
    </w:p>
    <w:p w14:paraId="2B9F6806" w14:textId="77777777" w:rsidR="00093A9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t>Statutory Authority.</w:t>
      </w:r>
      <w:r w:rsidRPr="00840DF2">
        <w:rPr>
          <w:rFonts w:ascii="Times New Roman" w:hAnsi="Times New Roman"/>
          <w:b/>
        </w:rPr>
        <w:t xml:space="preserve"> </w:t>
      </w:r>
      <w:r w:rsidRPr="00840DF2">
        <w:rPr>
          <w:rFonts w:ascii="Times New Roman" w:hAnsi="Times New Roman"/>
        </w:rPr>
        <w:t xml:space="preserve">This ordinance is adopted as authorized under </w:t>
      </w:r>
      <w:r w:rsidR="00E3543F" w:rsidRPr="00840DF2">
        <w:rPr>
          <w:rFonts w:ascii="Times New Roman" w:hAnsi="Times New Roman"/>
        </w:rPr>
        <w:t xml:space="preserve">                   </w:t>
      </w:r>
      <w:r w:rsidRPr="00840DF2">
        <w:rPr>
          <w:rFonts w:ascii="Times New Roman" w:hAnsi="Times New Roman"/>
        </w:rPr>
        <w:t xml:space="preserve">s. </w:t>
      </w:r>
      <w:r w:rsidR="00574020" w:rsidRPr="00840DF2">
        <w:rPr>
          <w:rFonts w:ascii="Times New Roman" w:hAnsi="Times New Roman"/>
        </w:rPr>
        <w:t>287</w:t>
      </w:r>
      <w:r w:rsidRPr="00840DF2">
        <w:rPr>
          <w:rFonts w:ascii="Times New Roman" w:hAnsi="Times New Roman"/>
        </w:rPr>
        <w:t>.09(3)(b), Wis. Stats.</w:t>
      </w:r>
      <w:r w:rsidR="008D1D7F" w:rsidRPr="00840DF2">
        <w:rPr>
          <w:rFonts w:ascii="Times New Roman" w:hAnsi="Times New Roman"/>
        </w:rPr>
        <w:t xml:space="preserve">  </w:t>
      </w:r>
      <w:r w:rsidR="008D1D7F" w:rsidRPr="00840DF2">
        <w:rPr>
          <w:rFonts w:ascii="Times New Roman" w:hAnsi="Times New Roman"/>
          <w:color w:val="131313"/>
        </w:rPr>
        <w:t>It is</w:t>
      </w:r>
      <w:r w:rsidR="008D1D7F" w:rsidRPr="00840DF2">
        <w:rPr>
          <w:rFonts w:ascii="Times New Roman" w:hAnsi="Times New Roman"/>
          <w:color w:val="131313"/>
          <w:spacing w:val="-8"/>
        </w:rPr>
        <w:t xml:space="preserve"> </w:t>
      </w:r>
      <w:r w:rsidR="008D1D7F" w:rsidRPr="00840DF2">
        <w:rPr>
          <w:rFonts w:ascii="Times New Roman" w:hAnsi="Times New Roman"/>
          <w:color w:val="131313"/>
        </w:rPr>
        <w:t>not</w:t>
      </w:r>
      <w:r w:rsidR="008D1D7F" w:rsidRPr="00840DF2">
        <w:rPr>
          <w:rFonts w:ascii="Times New Roman" w:hAnsi="Times New Roman"/>
          <w:color w:val="131313"/>
          <w:spacing w:val="-11"/>
        </w:rPr>
        <w:t xml:space="preserve"> </w:t>
      </w:r>
      <w:r w:rsidR="008D1D7F" w:rsidRPr="00840DF2">
        <w:rPr>
          <w:rFonts w:ascii="Times New Roman" w:hAnsi="Times New Roman"/>
          <w:color w:val="131313"/>
        </w:rPr>
        <w:t xml:space="preserve">intended by this ordinance to repeal, </w:t>
      </w:r>
      <w:r w:rsidR="008D1D7F" w:rsidRPr="00840DF2">
        <w:rPr>
          <w:rFonts w:ascii="Times New Roman" w:hAnsi="Times New Roman"/>
          <w:color w:val="232323"/>
        </w:rPr>
        <w:t xml:space="preserve">abrogate, </w:t>
      </w:r>
      <w:r w:rsidR="008D1D7F" w:rsidRPr="00840DF2">
        <w:rPr>
          <w:rFonts w:ascii="Times New Roman" w:hAnsi="Times New Roman"/>
          <w:color w:val="131313"/>
        </w:rPr>
        <w:t xml:space="preserve">annul, impair, or interfere with any existing rules, regulations, ordinances, or </w:t>
      </w:r>
      <w:r w:rsidR="008D1D7F" w:rsidRPr="00840DF2">
        <w:rPr>
          <w:rFonts w:ascii="Times New Roman" w:hAnsi="Times New Roman"/>
          <w:color w:val="131313"/>
        </w:rPr>
        <w:lastRenderedPageBreak/>
        <w:t>permits previously</w:t>
      </w:r>
      <w:r w:rsidR="008D1D7F" w:rsidRPr="00840DF2">
        <w:rPr>
          <w:rFonts w:ascii="Times New Roman" w:hAnsi="Times New Roman"/>
          <w:color w:val="C1C1C1"/>
        </w:rPr>
        <w:t xml:space="preserve"> </w:t>
      </w:r>
      <w:r w:rsidR="008D1D7F" w:rsidRPr="00840DF2">
        <w:rPr>
          <w:rFonts w:ascii="Times New Roman" w:hAnsi="Times New Roman"/>
          <w:color w:val="131313"/>
        </w:rPr>
        <w:t>adopted or issued pursuant to law.</w:t>
      </w:r>
      <w:r w:rsidR="008D1D7F" w:rsidRPr="00840DF2">
        <w:rPr>
          <w:rFonts w:ascii="Times New Roman" w:hAnsi="Times New Roman"/>
          <w:color w:val="131313"/>
          <w:spacing w:val="40"/>
        </w:rPr>
        <w:t xml:space="preserve"> </w:t>
      </w:r>
      <w:r w:rsidR="008D1D7F" w:rsidRPr="00840DF2">
        <w:rPr>
          <w:rFonts w:ascii="Times New Roman" w:hAnsi="Times New Roman"/>
          <w:color w:val="131313"/>
        </w:rPr>
        <w:t>However, whenever this ordinance imposes greater restrictions, the provisions of this ordinance shall apply.</w:t>
      </w:r>
    </w:p>
    <w:p w14:paraId="1D666601" w14:textId="77777777" w:rsidR="00093A9E" w:rsidRPr="00840DF2" w:rsidRDefault="00093A9E" w:rsidP="00093A9E">
      <w:pPr>
        <w:pStyle w:val="ListParagraph"/>
        <w:rPr>
          <w:rFonts w:ascii="Times New Roman" w:hAnsi="Times New Roman"/>
          <w:b/>
        </w:rPr>
      </w:pPr>
    </w:p>
    <w:p w14:paraId="692AC969" w14:textId="3DC36D12" w:rsidR="00D03BF2" w:rsidRPr="00840DF2" w:rsidRDefault="007A4BEE" w:rsidP="00D03BF2">
      <w:pPr>
        <w:pStyle w:val="ListParagraph"/>
        <w:numPr>
          <w:ilvl w:val="2"/>
          <w:numId w:val="32"/>
        </w:numPr>
        <w:rPr>
          <w:rFonts w:ascii="Times New Roman" w:hAnsi="Times New Roman"/>
        </w:rPr>
      </w:pPr>
      <w:r w:rsidRPr="00840DF2">
        <w:rPr>
          <w:rFonts w:ascii="Times New Roman" w:hAnsi="Times New Roman"/>
          <w:b/>
          <w:caps/>
        </w:rPr>
        <w:t>Abrogation and Greater Restrictions</w:t>
      </w:r>
      <w:r w:rsidRPr="00840DF2">
        <w:rPr>
          <w:rFonts w:ascii="Times New Roman" w:hAnsi="Times New Roman"/>
          <w:b/>
        </w:rPr>
        <w:t xml:space="preserve">. </w:t>
      </w:r>
      <w:r w:rsidRPr="00840DF2">
        <w:rPr>
          <w:rFonts w:ascii="Times New Roman" w:hAnsi="Times New Roman"/>
        </w:rPr>
        <w:t>It is not intended by this ordinance to repeal, abrogate, annul, impair or interfere with any existing rules, regulations, ordinances or permits previously adopted or issued pursuant to law. However, whenever this ordinance imposes greater restrictions, the provisions of this ordinance shall apply.</w:t>
      </w:r>
      <w:r w:rsidR="00D03BF2" w:rsidRPr="00840DF2">
        <w:rPr>
          <w:rFonts w:ascii="Times New Roman" w:hAnsi="Times New Roman"/>
        </w:rPr>
        <w:t xml:space="preserve"> </w:t>
      </w:r>
      <w:r w:rsidR="00D03BF2" w:rsidRPr="00840DF2">
        <w:rPr>
          <w:rFonts w:ascii="Times New Roman" w:hAnsi="Times New Roman"/>
          <w:color w:val="131313"/>
        </w:rPr>
        <w:t>The Town of Lake Mills Board</w:t>
      </w:r>
      <w:r w:rsidR="00D03BF2" w:rsidRPr="00840DF2">
        <w:rPr>
          <w:rFonts w:ascii="Times New Roman" w:hAnsi="Times New Roman"/>
          <w:color w:val="131313"/>
          <w:spacing w:val="-7"/>
        </w:rPr>
        <w:t xml:space="preserve"> </w:t>
      </w:r>
      <w:r w:rsidR="00D03BF2" w:rsidRPr="00840DF2">
        <w:rPr>
          <w:rFonts w:ascii="Times New Roman" w:hAnsi="Times New Roman"/>
          <w:color w:val="131313"/>
        </w:rPr>
        <w:t>reserves the right to designate</w:t>
      </w:r>
      <w:r w:rsidR="00D03BF2" w:rsidRPr="00840DF2">
        <w:rPr>
          <w:rFonts w:ascii="Times New Roman" w:hAnsi="Times New Roman"/>
          <w:color w:val="131313"/>
          <w:spacing w:val="27"/>
        </w:rPr>
        <w:t xml:space="preserve"> </w:t>
      </w:r>
      <w:r w:rsidR="00D03BF2" w:rsidRPr="00840DF2">
        <w:rPr>
          <w:rFonts w:ascii="Times New Roman" w:hAnsi="Times New Roman"/>
          <w:color w:val="131313"/>
        </w:rPr>
        <w:t>solid</w:t>
      </w:r>
      <w:r w:rsidR="00D03BF2" w:rsidRPr="00840DF2">
        <w:rPr>
          <w:rFonts w:ascii="Times New Roman" w:hAnsi="Times New Roman"/>
          <w:color w:val="131313"/>
          <w:spacing w:val="-9"/>
        </w:rPr>
        <w:t xml:space="preserve"> </w:t>
      </w:r>
      <w:r w:rsidR="00D03BF2" w:rsidRPr="00840DF2">
        <w:rPr>
          <w:rFonts w:ascii="Times New Roman" w:hAnsi="Times New Roman"/>
          <w:color w:val="131313"/>
        </w:rPr>
        <w:t>waste</w:t>
      </w:r>
      <w:r w:rsidR="00D03BF2" w:rsidRPr="00840DF2">
        <w:rPr>
          <w:rFonts w:ascii="Times New Roman" w:hAnsi="Times New Roman"/>
          <w:color w:val="131313"/>
          <w:spacing w:val="32"/>
        </w:rPr>
        <w:t xml:space="preserve"> </w:t>
      </w:r>
      <w:r w:rsidR="00D03BF2" w:rsidRPr="00840DF2">
        <w:rPr>
          <w:rFonts w:ascii="Times New Roman" w:hAnsi="Times New Roman"/>
          <w:color w:val="131313"/>
        </w:rPr>
        <w:t>materials as recyclable</w:t>
      </w:r>
      <w:r w:rsidR="00D03BF2" w:rsidRPr="00840DF2">
        <w:rPr>
          <w:rFonts w:ascii="Times New Roman" w:hAnsi="Times New Roman"/>
          <w:color w:val="131313"/>
          <w:spacing w:val="25"/>
        </w:rPr>
        <w:t xml:space="preserve"> </w:t>
      </w:r>
      <w:r w:rsidR="00D03BF2" w:rsidRPr="00840DF2">
        <w:rPr>
          <w:rFonts w:ascii="Times New Roman" w:hAnsi="Times New Roman"/>
          <w:color w:val="131313"/>
        </w:rPr>
        <w:t>or currently</w:t>
      </w:r>
      <w:r w:rsidR="00D03BF2" w:rsidRPr="00840DF2">
        <w:rPr>
          <w:rFonts w:ascii="Times New Roman" w:hAnsi="Times New Roman"/>
          <w:color w:val="131313"/>
          <w:spacing w:val="-4"/>
        </w:rPr>
        <w:t xml:space="preserve"> </w:t>
      </w:r>
      <w:r w:rsidR="00D03BF2" w:rsidRPr="00840DF2">
        <w:rPr>
          <w:rFonts w:ascii="Times New Roman" w:hAnsi="Times New Roman"/>
          <w:color w:val="131313"/>
        </w:rPr>
        <w:t>collected materials as no</w:t>
      </w:r>
      <w:r w:rsidR="00D03BF2" w:rsidRPr="00840DF2">
        <w:rPr>
          <w:rFonts w:ascii="Times New Roman" w:hAnsi="Times New Roman"/>
          <w:color w:val="131313"/>
          <w:spacing w:val="-14"/>
        </w:rPr>
        <w:t xml:space="preserve"> </w:t>
      </w:r>
      <w:r w:rsidR="00D03BF2" w:rsidRPr="00840DF2">
        <w:rPr>
          <w:rFonts w:ascii="Times New Roman" w:hAnsi="Times New Roman"/>
          <w:color w:val="131313"/>
        </w:rPr>
        <w:t>longer recyclable in accordance with</w:t>
      </w:r>
      <w:r w:rsidR="00D03BF2" w:rsidRPr="00840DF2">
        <w:rPr>
          <w:rFonts w:ascii="Times New Roman" w:hAnsi="Times New Roman"/>
          <w:color w:val="131313"/>
          <w:spacing w:val="40"/>
        </w:rPr>
        <w:t xml:space="preserve"> </w:t>
      </w:r>
      <w:r w:rsidR="00D03BF2" w:rsidRPr="00840DF2">
        <w:rPr>
          <w:rFonts w:ascii="Times New Roman" w:hAnsi="Times New Roman"/>
          <w:color w:val="131313"/>
        </w:rPr>
        <w:t>State</w:t>
      </w:r>
      <w:r w:rsidR="00D03BF2" w:rsidRPr="00840DF2">
        <w:rPr>
          <w:rFonts w:ascii="Times New Roman" w:hAnsi="Times New Roman"/>
          <w:color w:val="131313"/>
          <w:spacing w:val="-11"/>
        </w:rPr>
        <w:t xml:space="preserve"> </w:t>
      </w:r>
      <w:r w:rsidR="00D03BF2" w:rsidRPr="00840DF2">
        <w:rPr>
          <w:rFonts w:ascii="Times New Roman" w:hAnsi="Times New Roman"/>
          <w:color w:val="131313"/>
        </w:rPr>
        <w:t>law</w:t>
      </w:r>
      <w:r w:rsidR="00D03BF2" w:rsidRPr="00840DF2">
        <w:rPr>
          <w:rFonts w:ascii="Times New Roman" w:hAnsi="Times New Roman"/>
          <w:color w:val="131313"/>
          <w:spacing w:val="-24"/>
        </w:rPr>
        <w:t xml:space="preserve"> </w:t>
      </w:r>
      <w:r w:rsidR="00D03BF2" w:rsidRPr="00840DF2">
        <w:rPr>
          <w:rFonts w:ascii="Times New Roman" w:hAnsi="Times New Roman"/>
          <w:color w:val="131313"/>
        </w:rPr>
        <w:t>and</w:t>
      </w:r>
      <w:r w:rsidR="00D03BF2" w:rsidRPr="00840DF2">
        <w:rPr>
          <w:rFonts w:ascii="Times New Roman" w:hAnsi="Times New Roman"/>
          <w:color w:val="131313"/>
          <w:spacing w:val="-17"/>
        </w:rPr>
        <w:t xml:space="preserve"> </w:t>
      </w:r>
      <w:r w:rsidR="00D03BF2" w:rsidRPr="00840DF2">
        <w:rPr>
          <w:rFonts w:ascii="Times New Roman" w:hAnsi="Times New Roman"/>
          <w:color w:val="131313"/>
        </w:rPr>
        <w:t>to</w:t>
      </w:r>
      <w:r w:rsidR="00D03BF2" w:rsidRPr="00840DF2">
        <w:rPr>
          <w:rFonts w:ascii="Times New Roman" w:hAnsi="Times New Roman"/>
          <w:color w:val="131313"/>
          <w:spacing w:val="-22"/>
        </w:rPr>
        <w:t xml:space="preserve"> </w:t>
      </w:r>
      <w:r w:rsidR="00D03BF2" w:rsidRPr="00840DF2">
        <w:rPr>
          <w:rFonts w:ascii="Times New Roman" w:hAnsi="Times New Roman"/>
          <w:color w:val="131313"/>
        </w:rPr>
        <w:t>either</w:t>
      </w:r>
      <w:r w:rsidR="00D03BF2" w:rsidRPr="00840DF2">
        <w:rPr>
          <w:rFonts w:ascii="Times New Roman" w:hAnsi="Times New Roman"/>
          <w:color w:val="131313"/>
          <w:spacing w:val="-13"/>
        </w:rPr>
        <w:t xml:space="preserve"> </w:t>
      </w:r>
      <w:r w:rsidR="00D03BF2" w:rsidRPr="00840DF2">
        <w:rPr>
          <w:rFonts w:ascii="Times New Roman" w:hAnsi="Times New Roman"/>
          <w:color w:val="131313"/>
        </w:rPr>
        <w:t>add</w:t>
      </w:r>
      <w:r w:rsidR="00D03BF2" w:rsidRPr="00840DF2">
        <w:rPr>
          <w:rFonts w:ascii="Times New Roman" w:hAnsi="Times New Roman"/>
          <w:color w:val="131313"/>
          <w:spacing w:val="-10"/>
        </w:rPr>
        <w:t xml:space="preserve"> </w:t>
      </w:r>
      <w:r w:rsidR="00D03BF2" w:rsidRPr="00840DF2">
        <w:rPr>
          <w:rFonts w:ascii="Times New Roman" w:hAnsi="Times New Roman"/>
          <w:color w:val="131313"/>
        </w:rPr>
        <w:t>or</w:t>
      </w:r>
      <w:r w:rsidR="00D03BF2" w:rsidRPr="00840DF2">
        <w:rPr>
          <w:rFonts w:ascii="Times New Roman" w:hAnsi="Times New Roman"/>
          <w:color w:val="131313"/>
          <w:spacing w:val="-13"/>
        </w:rPr>
        <w:t xml:space="preserve"> </w:t>
      </w:r>
      <w:r w:rsidR="00D03BF2" w:rsidRPr="00840DF2">
        <w:rPr>
          <w:rFonts w:ascii="Times New Roman" w:hAnsi="Times New Roman"/>
          <w:color w:val="131313"/>
        </w:rPr>
        <w:t>delete</w:t>
      </w:r>
      <w:r w:rsidR="00D03BF2" w:rsidRPr="00840DF2">
        <w:rPr>
          <w:rFonts w:ascii="Times New Roman" w:hAnsi="Times New Roman"/>
          <w:b/>
          <w:bCs/>
          <w:color w:val="131313"/>
        </w:rPr>
        <w:t xml:space="preserve"> </w:t>
      </w:r>
      <w:r w:rsidR="00D03BF2" w:rsidRPr="00840DF2">
        <w:rPr>
          <w:rFonts w:ascii="Times New Roman" w:hAnsi="Times New Roman"/>
          <w:color w:val="131313"/>
        </w:rPr>
        <w:t>them from any</w:t>
      </w:r>
      <w:r w:rsidR="00D03BF2" w:rsidRPr="00840DF2">
        <w:rPr>
          <w:rFonts w:ascii="Times New Roman" w:hAnsi="Times New Roman"/>
          <w:color w:val="131313"/>
          <w:spacing w:val="-6"/>
        </w:rPr>
        <w:t xml:space="preserve"> </w:t>
      </w:r>
      <w:r w:rsidR="00D03BF2" w:rsidRPr="00840DF2">
        <w:rPr>
          <w:rFonts w:ascii="Times New Roman" w:hAnsi="Times New Roman"/>
          <w:color w:val="131313"/>
        </w:rPr>
        <w:t>collection services</w:t>
      </w:r>
      <w:r w:rsidR="00D03BF2" w:rsidRPr="00840DF2">
        <w:rPr>
          <w:rFonts w:ascii="Times New Roman" w:hAnsi="Times New Roman"/>
          <w:color w:val="131313"/>
          <w:spacing w:val="-15"/>
        </w:rPr>
        <w:t xml:space="preserve"> </w:t>
      </w:r>
      <w:r w:rsidR="00D03BF2" w:rsidRPr="00840DF2">
        <w:rPr>
          <w:rFonts w:ascii="Times New Roman" w:hAnsi="Times New Roman"/>
          <w:color w:val="131313"/>
        </w:rPr>
        <w:t>provided by the municipality</w:t>
      </w:r>
      <w:r w:rsidR="00D03BF2" w:rsidRPr="00840DF2">
        <w:rPr>
          <w:rFonts w:ascii="Times New Roman" w:hAnsi="Times New Roman"/>
          <w:color w:val="B3B3B3"/>
        </w:rPr>
        <w:t xml:space="preserve"> </w:t>
      </w:r>
      <w:r w:rsidR="00D03BF2" w:rsidRPr="00840DF2">
        <w:rPr>
          <w:rFonts w:ascii="Times New Roman" w:hAnsi="Times New Roman"/>
          <w:color w:val="131313"/>
        </w:rPr>
        <w:t>or its contractors.</w:t>
      </w:r>
      <w:r w:rsidR="00EF5391" w:rsidRPr="00840DF2">
        <w:rPr>
          <w:rFonts w:ascii="Times New Roman" w:hAnsi="Times New Roman"/>
          <w:color w:val="131313"/>
          <w:spacing w:val="80"/>
        </w:rPr>
        <w:t xml:space="preserve"> </w:t>
      </w:r>
      <w:r w:rsidR="00D03BF2" w:rsidRPr="00840DF2">
        <w:rPr>
          <w:rFonts w:ascii="Times New Roman" w:hAnsi="Times New Roman"/>
          <w:color w:val="131313"/>
        </w:rPr>
        <w:t>The municipality shall provide written notice to its service recipients of this declaration.</w:t>
      </w:r>
    </w:p>
    <w:p w14:paraId="08F2484E" w14:textId="77777777" w:rsidR="00D03BF2" w:rsidRPr="00840DF2" w:rsidRDefault="00D03BF2" w:rsidP="00D03BF2">
      <w:pPr>
        <w:pStyle w:val="ListParagraph"/>
        <w:rPr>
          <w:rFonts w:ascii="Times New Roman" w:hAnsi="Times New Roman"/>
        </w:rPr>
      </w:pPr>
    </w:p>
    <w:p w14:paraId="0CFF942F" w14:textId="77777777" w:rsidR="00093A9E" w:rsidRPr="00840DF2" w:rsidRDefault="00093A9E" w:rsidP="00093A9E">
      <w:pPr>
        <w:pStyle w:val="ListParagraph"/>
        <w:rPr>
          <w:rFonts w:ascii="Times New Roman" w:hAnsi="Times New Roman"/>
          <w:b/>
        </w:rPr>
      </w:pPr>
    </w:p>
    <w:p w14:paraId="6D980108" w14:textId="77777777" w:rsidR="00093A9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t>Interpretation</w:t>
      </w:r>
      <w:r w:rsidRPr="00840DF2">
        <w:rPr>
          <w:rFonts w:ascii="Times New Roman" w:hAnsi="Times New Roman"/>
          <w:b/>
        </w:rPr>
        <w:t xml:space="preserve">. </w:t>
      </w:r>
      <w:r w:rsidRPr="00840DF2">
        <w:rPr>
          <w:rFonts w:ascii="Times New Roman" w:hAnsi="Times New Roman"/>
        </w:rPr>
        <w:t xml:space="preserve">In their interpretation and application, the provisions of this ordinance shall be held to be the minimum requirements and shall not be deemed a limitation or repeal of any other power granted by the Wisconsin Statutes.  Where any terms or requirements of this ordinance may be inconsistent or conflicting, the more restrictive requirements or interpretation shall apply.  Where a provision of this ordinance is required by Wisconsin Statutes, or by a standard in </w:t>
      </w:r>
      <w:r w:rsidR="00DB2564" w:rsidRPr="00840DF2">
        <w:rPr>
          <w:rFonts w:ascii="Times New Roman" w:hAnsi="Times New Roman"/>
        </w:rPr>
        <w:t>ch. N</w:t>
      </w:r>
      <w:r w:rsidRPr="00840DF2">
        <w:rPr>
          <w:rFonts w:ascii="Times New Roman" w:hAnsi="Times New Roman"/>
        </w:rPr>
        <w:t>R 544, Wis. Adm</w:t>
      </w:r>
      <w:r w:rsidR="00DB2564" w:rsidRPr="00840DF2">
        <w:rPr>
          <w:rFonts w:ascii="Times New Roman" w:hAnsi="Times New Roman"/>
        </w:rPr>
        <w:t>.</w:t>
      </w:r>
      <w:r w:rsidRPr="00840DF2">
        <w:rPr>
          <w:rFonts w:ascii="Times New Roman" w:hAnsi="Times New Roman"/>
        </w:rPr>
        <w:t xml:space="preserve"> Code, and where the ordinance provision is unclear, the provision shall be interpreted in light of the Wisconsin Statutes and the </w:t>
      </w:r>
      <w:r w:rsidR="00DB2564" w:rsidRPr="00840DF2">
        <w:rPr>
          <w:rFonts w:ascii="Times New Roman" w:hAnsi="Times New Roman"/>
        </w:rPr>
        <w:t>ch.</w:t>
      </w:r>
      <w:r w:rsidRPr="00840DF2">
        <w:rPr>
          <w:rFonts w:ascii="Times New Roman" w:hAnsi="Times New Roman"/>
        </w:rPr>
        <w:t xml:space="preserve"> NR 544 standards in effect on the date of the adoption of this ordinance, or in effect on the date of the most recent text amendment to this ordinance.</w:t>
      </w:r>
    </w:p>
    <w:p w14:paraId="7B6C8697" w14:textId="77777777" w:rsidR="00093A9E" w:rsidRPr="00840DF2" w:rsidRDefault="00093A9E" w:rsidP="00093A9E">
      <w:pPr>
        <w:pStyle w:val="ListParagraph"/>
        <w:rPr>
          <w:rFonts w:ascii="Times New Roman" w:hAnsi="Times New Roman"/>
          <w:b/>
        </w:rPr>
      </w:pPr>
    </w:p>
    <w:p w14:paraId="402A265D" w14:textId="77777777" w:rsidR="00093A9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t>Severability.</w:t>
      </w:r>
      <w:r w:rsidRPr="00840DF2">
        <w:rPr>
          <w:rFonts w:ascii="Times New Roman" w:hAnsi="Times New Roman"/>
          <w:b/>
        </w:rPr>
        <w:t xml:space="preserve"> </w:t>
      </w:r>
      <w:r w:rsidRPr="00840DF2">
        <w:rPr>
          <w:rFonts w:ascii="Times New Roman" w:hAnsi="Times New Roman"/>
        </w:rPr>
        <w:t>Should any portion of this ordinance be declared unconstitutional or invalid by a court of competent jurisdiction, the remainder of this ordinance shall not be affected.</w:t>
      </w:r>
    </w:p>
    <w:p w14:paraId="2C0E9394" w14:textId="77777777" w:rsidR="00093A9E" w:rsidRPr="00840DF2" w:rsidRDefault="00093A9E" w:rsidP="00093A9E">
      <w:pPr>
        <w:pStyle w:val="ListParagraph"/>
        <w:rPr>
          <w:rFonts w:ascii="Times New Roman" w:hAnsi="Times New Roman"/>
          <w:b/>
        </w:rPr>
      </w:pPr>
    </w:p>
    <w:p w14:paraId="2F9C44CC" w14:textId="77777777" w:rsidR="00093A9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t>Applicability</w:t>
      </w:r>
      <w:r w:rsidRPr="00840DF2">
        <w:rPr>
          <w:rFonts w:ascii="Times New Roman" w:hAnsi="Times New Roman"/>
          <w:b/>
        </w:rPr>
        <w:t xml:space="preserve">. </w:t>
      </w:r>
      <w:r w:rsidRPr="00840DF2">
        <w:rPr>
          <w:rFonts w:ascii="Times New Roman" w:hAnsi="Times New Roman"/>
        </w:rPr>
        <w:t xml:space="preserve">The requirements of this ordinance apply to all persons within </w:t>
      </w:r>
      <w:r w:rsidR="008D1D7F" w:rsidRPr="00840DF2">
        <w:rPr>
          <w:rFonts w:ascii="Times New Roman" w:hAnsi="Times New Roman"/>
        </w:rPr>
        <w:t>the Town of Lake Mills.</w:t>
      </w:r>
    </w:p>
    <w:p w14:paraId="19080EB8" w14:textId="77777777" w:rsidR="00093A9E" w:rsidRPr="00840DF2" w:rsidRDefault="00093A9E" w:rsidP="00093A9E">
      <w:pPr>
        <w:pStyle w:val="ListParagraph"/>
        <w:rPr>
          <w:rFonts w:ascii="Times New Roman" w:hAnsi="Times New Roman"/>
          <w:b/>
        </w:rPr>
      </w:pPr>
    </w:p>
    <w:p w14:paraId="4F367B83" w14:textId="77777777" w:rsidR="00093A9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t>Administration.</w:t>
      </w:r>
      <w:r w:rsidRPr="00840DF2">
        <w:rPr>
          <w:rFonts w:ascii="Times New Roman" w:hAnsi="Times New Roman"/>
        </w:rPr>
        <w:t xml:space="preserve"> The provisions of this ordinance shall be administered by </w:t>
      </w:r>
      <w:r w:rsidR="008D1D7F" w:rsidRPr="00840DF2">
        <w:rPr>
          <w:rFonts w:ascii="Times New Roman" w:hAnsi="Times New Roman"/>
        </w:rPr>
        <w:t>the Town Board of the Town of Lake Mills</w:t>
      </w:r>
      <w:r w:rsidRPr="00840DF2">
        <w:rPr>
          <w:rFonts w:ascii="Times New Roman" w:hAnsi="Times New Roman"/>
        </w:rPr>
        <w:t>.</w:t>
      </w:r>
    </w:p>
    <w:p w14:paraId="782D27F4" w14:textId="77777777" w:rsidR="00093A9E" w:rsidRPr="00840DF2" w:rsidRDefault="00093A9E" w:rsidP="00093A9E">
      <w:pPr>
        <w:pStyle w:val="ListParagraph"/>
        <w:rPr>
          <w:rFonts w:ascii="Times New Roman" w:hAnsi="Times New Roman"/>
          <w:b/>
        </w:rPr>
      </w:pPr>
    </w:p>
    <w:p w14:paraId="4CA68CB4" w14:textId="77777777" w:rsidR="00093A9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t>Effective Date.</w:t>
      </w:r>
      <w:r w:rsidRPr="00840DF2">
        <w:rPr>
          <w:rFonts w:ascii="Times New Roman" w:hAnsi="Times New Roman"/>
          <w:b/>
        </w:rPr>
        <w:t xml:space="preserve"> </w:t>
      </w:r>
      <w:r w:rsidRPr="00840DF2">
        <w:rPr>
          <w:rFonts w:ascii="Times New Roman" w:hAnsi="Times New Roman"/>
        </w:rPr>
        <w:t>The provisions of this ordinance shall take effect on</w:t>
      </w:r>
      <w:r w:rsidR="008D1D7F" w:rsidRPr="00840DF2">
        <w:rPr>
          <w:rFonts w:ascii="Times New Roman" w:hAnsi="Times New Roman"/>
        </w:rPr>
        <w:t xml:space="preserve"> </w:t>
      </w:r>
      <w:proofErr w:type="spellStart"/>
      <w:r w:rsidR="008D1D7F" w:rsidRPr="00840DF2">
        <w:rPr>
          <w:rFonts w:ascii="Times New Roman" w:hAnsi="Times New Roman"/>
        </w:rPr>
        <w:t>on</w:t>
      </w:r>
      <w:proofErr w:type="spellEnd"/>
      <w:r w:rsidR="008D1D7F" w:rsidRPr="00840DF2">
        <w:rPr>
          <w:rFonts w:ascii="Times New Roman" w:hAnsi="Times New Roman"/>
        </w:rPr>
        <w:t xml:space="preserve"> passage and publication of this ordinance</w:t>
      </w:r>
      <w:r w:rsidRPr="00840DF2">
        <w:rPr>
          <w:rFonts w:ascii="Times New Roman" w:hAnsi="Times New Roman"/>
        </w:rPr>
        <w:t>.</w:t>
      </w:r>
    </w:p>
    <w:p w14:paraId="2C70B779" w14:textId="77777777" w:rsidR="00093A9E" w:rsidRPr="00840DF2" w:rsidRDefault="00093A9E" w:rsidP="00093A9E">
      <w:pPr>
        <w:pStyle w:val="ListParagraph"/>
        <w:rPr>
          <w:rFonts w:ascii="Times New Roman" w:hAnsi="Times New Roman"/>
          <w:b/>
        </w:rPr>
      </w:pPr>
    </w:p>
    <w:p w14:paraId="2FB71995" w14:textId="74752202" w:rsidR="007A4BEE" w:rsidRPr="00840DF2" w:rsidRDefault="007A4BEE" w:rsidP="00093A9E">
      <w:pPr>
        <w:pStyle w:val="ListParagraph"/>
        <w:numPr>
          <w:ilvl w:val="2"/>
          <w:numId w:val="32"/>
        </w:numPr>
        <w:rPr>
          <w:rFonts w:ascii="Times New Roman" w:hAnsi="Times New Roman"/>
        </w:rPr>
      </w:pPr>
      <w:r w:rsidRPr="00840DF2">
        <w:rPr>
          <w:rFonts w:ascii="Times New Roman" w:hAnsi="Times New Roman"/>
          <w:b/>
          <w:caps/>
        </w:rPr>
        <w:lastRenderedPageBreak/>
        <w:t>Definitions.</w:t>
      </w:r>
      <w:r w:rsidRPr="00840DF2">
        <w:rPr>
          <w:rFonts w:ascii="Times New Roman" w:hAnsi="Times New Roman"/>
        </w:rPr>
        <w:t xml:space="preserve"> For the purpose of this ordinance:</w:t>
      </w:r>
    </w:p>
    <w:p w14:paraId="1E5D3209" w14:textId="77777777" w:rsidR="007A4BEE" w:rsidRPr="00840DF2" w:rsidRDefault="007A4BEE" w:rsidP="00490945">
      <w:pPr>
        <w:numPr>
          <w:ilvl w:val="0"/>
          <w:numId w:val="3"/>
        </w:numPr>
        <w:tabs>
          <w:tab w:val="clear" w:pos="360"/>
          <w:tab w:val="left" w:pos="720"/>
        </w:tabs>
        <w:ind w:left="1080" w:hanging="1080"/>
        <w:rPr>
          <w:sz w:val="24"/>
          <w:szCs w:val="24"/>
        </w:rPr>
      </w:pPr>
      <w:r w:rsidRPr="00840DF2">
        <w:rPr>
          <w:sz w:val="24"/>
          <w:szCs w:val="24"/>
        </w:rPr>
        <w:t>“Bi-metal container” means a container for carbonated or malt beverages that is made primarily of a combination of steel and aluminum.</w:t>
      </w:r>
    </w:p>
    <w:p w14:paraId="785552FD" w14:textId="11519C90" w:rsidR="007A4BEE" w:rsidRPr="00840DF2" w:rsidRDefault="007A4BEE" w:rsidP="00490945">
      <w:pPr>
        <w:numPr>
          <w:ilvl w:val="0"/>
          <w:numId w:val="3"/>
        </w:numPr>
        <w:tabs>
          <w:tab w:val="clear" w:pos="360"/>
          <w:tab w:val="left" w:pos="720"/>
        </w:tabs>
        <w:ind w:left="1080" w:hanging="1080"/>
        <w:rPr>
          <w:sz w:val="24"/>
          <w:szCs w:val="24"/>
        </w:rPr>
      </w:pPr>
      <w:r w:rsidRPr="00840DF2">
        <w:rPr>
          <w:sz w:val="24"/>
          <w:szCs w:val="24"/>
        </w:rPr>
        <w:t>“Container board” means corrugated paperboard used in the manufacture of shipping containers and r</w:t>
      </w:r>
      <w:r w:rsidR="00EF5391" w:rsidRPr="00840DF2">
        <w:rPr>
          <w:sz w:val="24"/>
          <w:szCs w:val="24"/>
        </w:rPr>
        <w:t>elat</w:t>
      </w:r>
      <w:r w:rsidRPr="00840DF2">
        <w:rPr>
          <w:sz w:val="24"/>
          <w:szCs w:val="24"/>
        </w:rPr>
        <w:t>ed products.</w:t>
      </w:r>
    </w:p>
    <w:p w14:paraId="7C5DBE4D" w14:textId="77777777" w:rsidR="007A4BEE" w:rsidRPr="00840DF2" w:rsidRDefault="007A4BEE" w:rsidP="00490945">
      <w:pPr>
        <w:numPr>
          <w:ilvl w:val="0"/>
          <w:numId w:val="3"/>
        </w:numPr>
        <w:tabs>
          <w:tab w:val="clear" w:pos="360"/>
          <w:tab w:val="left" w:pos="720"/>
        </w:tabs>
        <w:ind w:left="1080" w:hanging="1080"/>
        <w:rPr>
          <w:sz w:val="24"/>
          <w:szCs w:val="24"/>
        </w:rPr>
      </w:pPr>
      <w:r w:rsidRPr="00840DF2">
        <w:rPr>
          <w:sz w:val="24"/>
          <w:szCs w:val="24"/>
        </w:rPr>
        <w:t>“Foam polystyrene packaging” means packaging made primarily from foam polystyrene that satisfies one of the following criteria:</w:t>
      </w:r>
    </w:p>
    <w:p w14:paraId="335A7CB2" w14:textId="77777777" w:rsidR="007A4BEE" w:rsidRPr="00840DF2" w:rsidRDefault="007A4BEE" w:rsidP="00490945">
      <w:pPr>
        <w:numPr>
          <w:ilvl w:val="0"/>
          <w:numId w:val="4"/>
        </w:numPr>
        <w:tabs>
          <w:tab w:val="clear" w:pos="360"/>
          <w:tab w:val="left" w:pos="720"/>
        </w:tabs>
        <w:ind w:left="1080" w:hanging="1080"/>
        <w:rPr>
          <w:sz w:val="24"/>
          <w:szCs w:val="24"/>
        </w:rPr>
      </w:pPr>
      <w:r w:rsidRPr="00840DF2">
        <w:rPr>
          <w:sz w:val="24"/>
          <w:szCs w:val="24"/>
        </w:rPr>
        <w:t>Is designed for serving food or beverages.</w:t>
      </w:r>
    </w:p>
    <w:p w14:paraId="316E81B8" w14:textId="77777777" w:rsidR="007A4BEE" w:rsidRPr="00840DF2" w:rsidRDefault="007A4BEE" w:rsidP="00490945">
      <w:pPr>
        <w:numPr>
          <w:ilvl w:val="0"/>
          <w:numId w:val="4"/>
        </w:numPr>
        <w:tabs>
          <w:tab w:val="clear" w:pos="360"/>
          <w:tab w:val="left" w:pos="720"/>
        </w:tabs>
        <w:ind w:left="1080" w:hanging="1080"/>
        <w:rPr>
          <w:sz w:val="24"/>
          <w:szCs w:val="24"/>
        </w:rPr>
      </w:pPr>
      <w:r w:rsidRPr="00840DF2">
        <w:rPr>
          <w:sz w:val="24"/>
          <w:szCs w:val="24"/>
        </w:rPr>
        <w:t>Consists of loose particles intended to fill space and cushion the packaged article in a shipping container.</w:t>
      </w:r>
    </w:p>
    <w:p w14:paraId="77734D80" w14:textId="77777777" w:rsidR="007A4BEE" w:rsidRPr="00840DF2" w:rsidRDefault="007A4BEE" w:rsidP="00490945">
      <w:pPr>
        <w:numPr>
          <w:ilvl w:val="0"/>
          <w:numId w:val="4"/>
        </w:numPr>
        <w:tabs>
          <w:tab w:val="clear" w:pos="360"/>
          <w:tab w:val="left" w:pos="720"/>
        </w:tabs>
        <w:ind w:left="1080" w:hanging="1080"/>
        <w:rPr>
          <w:sz w:val="24"/>
          <w:szCs w:val="24"/>
        </w:rPr>
      </w:pPr>
      <w:r w:rsidRPr="00840DF2">
        <w:rPr>
          <w:sz w:val="24"/>
          <w:szCs w:val="24"/>
        </w:rPr>
        <w:t>Consists of rigid materials shaped to hold and cushion the packaged article in a shipping container.</w:t>
      </w:r>
    </w:p>
    <w:p w14:paraId="1D7129A7" w14:textId="77777777" w:rsidR="00F7084D" w:rsidRPr="00840DF2" w:rsidRDefault="003B711A" w:rsidP="00490945">
      <w:pPr>
        <w:numPr>
          <w:ilvl w:val="0"/>
          <w:numId w:val="5"/>
        </w:numPr>
        <w:tabs>
          <w:tab w:val="clear" w:pos="360"/>
          <w:tab w:val="left" w:pos="720"/>
        </w:tabs>
        <w:ind w:left="1080" w:hanging="1080"/>
        <w:rPr>
          <w:sz w:val="24"/>
          <w:szCs w:val="24"/>
        </w:rPr>
      </w:pPr>
      <w:r w:rsidRPr="00840DF2">
        <w:rPr>
          <w:sz w:val="24"/>
          <w:szCs w:val="24"/>
        </w:rPr>
        <w:t>“</w:t>
      </w:r>
      <w:r w:rsidR="00F7084D" w:rsidRPr="00840DF2">
        <w:rPr>
          <w:sz w:val="24"/>
          <w:szCs w:val="24"/>
        </w:rPr>
        <w:t xml:space="preserve">Glass </w:t>
      </w:r>
      <w:r w:rsidRPr="00840DF2">
        <w:rPr>
          <w:sz w:val="24"/>
          <w:szCs w:val="24"/>
        </w:rPr>
        <w:t>Container</w:t>
      </w:r>
      <w:r w:rsidR="00F7084D" w:rsidRPr="00840DF2">
        <w:rPr>
          <w:sz w:val="24"/>
          <w:szCs w:val="24"/>
        </w:rPr>
        <w:t xml:space="preserve">” </w:t>
      </w:r>
      <w:r w:rsidRPr="00840DF2">
        <w:rPr>
          <w:sz w:val="24"/>
          <w:szCs w:val="24"/>
        </w:rPr>
        <w:t>means a</w:t>
      </w:r>
      <w:r w:rsidR="00F7084D" w:rsidRPr="00840DF2">
        <w:rPr>
          <w:sz w:val="24"/>
          <w:szCs w:val="24"/>
        </w:rPr>
        <w:t xml:space="preserve"> glass</w:t>
      </w:r>
      <w:r w:rsidRPr="00840DF2">
        <w:rPr>
          <w:sz w:val="24"/>
          <w:szCs w:val="24"/>
        </w:rPr>
        <w:t xml:space="preserve"> bottle, jar or other packaging container used to contain a product that is the subject of a retail sale and </w:t>
      </w:r>
      <w:r w:rsidR="00F7084D" w:rsidRPr="00840DF2">
        <w:rPr>
          <w:sz w:val="24"/>
          <w:szCs w:val="24"/>
        </w:rPr>
        <w:t>does not include ceramic cups, dishes, oven ware, plate glass, safety and window glass, heat</w:t>
      </w:r>
      <w:r w:rsidR="00DB2564" w:rsidRPr="00840DF2">
        <w:rPr>
          <w:sz w:val="24"/>
          <w:szCs w:val="24"/>
        </w:rPr>
        <w:t>-</w:t>
      </w:r>
      <w:r w:rsidR="00F7084D" w:rsidRPr="00840DF2">
        <w:rPr>
          <w:sz w:val="24"/>
          <w:szCs w:val="24"/>
        </w:rPr>
        <w:t>resistant glass such as pyrex, lead based glass such as crystal, or TV tubes.</w:t>
      </w:r>
    </w:p>
    <w:p w14:paraId="1957B2C7"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“HDPE” means high density </w:t>
      </w:r>
      <w:r w:rsidR="003B711A" w:rsidRPr="00840DF2">
        <w:rPr>
          <w:sz w:val="24"/>
          <w:szCs w:val="24"/>
        </w:rPr>
        <w:t>polyethylene</w:t>
      </w:r>
      <w:r w:rsidRPr="00840DF2">
        <w:rPr>
          <w:sz w:val="24"/>
          <w:szCs w:val="24"/>
        </w:rPr>
        <w:t xml:space="preserve">, labeled by the </w:t>
      </w:r>
      <w:r w:rsidR="00EF06A6" w:rsidRPr="00840DF2">
        <w:rPr>
          <w:sz w:val="24"/>
          <w:szCs w:val="24"/>
        </w:rPr>
        <w:t>resin</w:t>
      </w:r>
      <w:r w:rsidRPr="00840DF2">
        <w:rPr>
          <w:sz w:val="24"/>
          <w:szCs w:val="24"/>
        </w:rPr>
        <w:t xml:space="preserve"> code # 2.</w:t>
      </w:r>
    </w:p>
    <w:p w14:paraId="54723E3B"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“LDPE” means low density </w:t>
      </w:r>
      <w:r w:rsidR="003B711A" w:rsidRPr="00840DF2">
        <w:rPr>
          <w:sz w:val="24"/>
          <w:szCs w:val="24"/>
        </w:rPr>
        <w:t>polyethylene</w:t>
      </w:r>
      <w:r w:rsidRPr="00840DF2">
        <w:rPr>
          <w:sz w:val="24"/>
          <w:szCs w:val="24"/>
        </w:rPr>
        <w:t xml:space="preserve">, labeled by the </w:t>
      </w:r>
      <w:r w:rsidR="00EF06A6" w:rsidRPr="00840DF2">
        <w:rPr>
          <w:sz w:val="24"/>
          <w:szCs w:val="24"/>
        </w:rPr>
        <w:t>resin</w:t>
      </w:r>
      <w:r w:rsidRPr="00840DF2">
        <w:rPr>
          <w:sz w:val="24"/>
          <w:szCs w:val="24"/>
        </w:rPr>
        <w:t xml:space="preserve"> code # 4.</w:t>
      </w:r>
    </w:p>
    <w:p w14:paraId="3DCA3147"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“Magazines” means magazines and other materials printed on similar paper.</w:t>
      </w:r>
    </w:p>
    <w:p w14:paraId="10D15473"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“Major appliance” means a residential or commercial air conditioner, clothes dryer, clothes washer, dishwasher, freezer, microwave oven, oven, refrigerator, furnace, boiler, dehumidifier, water heater or stove.</w:t>
      </w:r>
    </w:p>
    <w:p w14:paraId="49A18995"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“Multiple-family dwelling” means a </w:t>
      </w:r>
      <w:r w:rsidR="00AC0B89" w:rsidRPr="00840DF2">
        <w:rPr>
          <w:sz w:val="24"/>
          <w:szCs w:val="24"/>
        </w:rPr>
        <w:t xml:space="preserve">structure </w:t>
      </w:r>
      <w:r w:rsidRPr="00840DF2">
        <w:rPr>
          <w:sz w:val="24"/>
          <w:szCs w:val="24"/>
        </w:rPr>
        <w:t>containing 5 or more residential units, including</w:t>
      </w:r>
      <w:r w:rsidR="00FB2B96" w:rsidRPr="00840DF2">
        <w:rPr>
          <w:sz w:val="24"/>
          <w:szCs w:val="24"/>
        </w:rPr>
        <w:t xml:space="preserve"> </w:t>
      </w:r>
      <w:r w:rsidR="00AC0B89" w:rsidRPr="00840DF2">
        <w:rPr>
          <w:sz w:val="24"/>
          <w:szCs w:val="24"/>
        </w:rPr>
        <w:t xml:space="preserve">units </w:t>
      </w:r>
      <w:r w:rsidR="00B04C85" w:rsidRPr="00840DF2">
        <w:rPr>
          <w:sz w:val="24"/>
          <w:szCs w:val="24"/>
        </w:rPr>
        <w:t>that are</w:t>
      </w:r>
      <w:r w:rsidRPr="00840DF2">
        <w:rPr>
          <w:sz w:val="24"/>
          <w:szCs w:val="24"/>
        </w:rPr>
        <w:t xml:space="preserve"> occupied seasonally.</w:t>
      </w:r>
    </w:p>
    <w:p w14:paraId="5527EFBF"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“Newspaper” means a newspaper and other materials printed on newsprint.</w:t>
      </w:r>
    </w:p>
    <w:p w14:paraId="78254B53"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“Non-residential facilities and properties” </w:t>
      </w:r>
      <w:proofErr w:type="gramStart"/>
      <w:r w:rsidRPr="00840DF2">
        <w:rPr>
          <w:sz w:val="24"/>
          <w:szCs w:val="24"/>
        </w:rPr>
        <w:t>means</w:t>
      </w:r>
      <w:proofErr w:type="gramEnd"/>
      <w:r w:rsidRPr="00840DF2">
        <w:rPr>
          <w:sz w:val="24"/>
          <w:szCs w:val="24"/>
        </w:rPr>
        <w:t xml:space="preserve"> commercial, retail, industrial, institutional and government facilities and properties. </w:t>
      </w:r>
      <w:r w:rsidR="00266336" w:rsidRPr="00840DF2">
        <w:rPr>
          <w:sz w:val="24"/>
          <w:szCs w:val="24"/>
        </w:rPr>
        <w:t xml:space="preserve">Non-residential facilities and properties </w:t>
      </w:r>
      <w:proofErr w:type="gramStart"/>
      <w:r w:rsidR="00266336" w:rsidRPr="00840DF2">
        <w:rPr>
          <w:sz w:val="24"/>
          <w:szCs w:val="24"/>
        </w:rPr>
        <w:t>includes</w:t>
      </w:r>
      <w:proofErr w:type="gramEnd"/>
      <w:r w:rsidR="00266336" w:rsidRPr="00840DF2">
        <w:rPr>
          <w:sz w:val="24"/>
          <w:szCs w:val="24"/>
        </w:rPr>
        <w:t xml:space="preserve"> any location at which goods or services are provided or manufactured, including locations under construction, demolition, or remodeling, or used for special events such as fairs, festivals, sport venues, conferences, and exhibits. </w:t>
      </w:r>
      <w:r w:rsidRPr="00840DF2">
        <w:rPr>
          <w:sz w:val="24"/>
          <w:szCs w:val="24"/>
        </w:rPr>
        <w:t>This term does not include multiple family dwellings.</w:t>
      </w:r>
      <w:r w:rsidR="00266336" w:rsidRPr="00840DF2">
        <w:rPr>
          <w:sz w:val="24"/>
          <w:szCs w:val="24"/>
        </w:rPr>
        <w:t xml:space="preserve"> </w:t>
      </w:r>
    </w:p>
    <w:p w14:paraId="49C7A04B"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“Office paper” means</w:t>
      </w:r>
      <w:r w:rsidR="00986D39" w:rsidRPr="00840DF2">
        <w:rPr>
          <w:sz w:val="24"/>
          <w:szCs w:val="24"/>
        </w:rPr>
        <w:t xml:space="preserve"> a variety of</w:t>
      </w:r>
      <w:r w:rsidRPr="00840DF2">
        <w:rPr>
          <w:sz w:val="24"/>
          <w:szCs w:val="24"/>
        </w:rPr>
        <w:t xml:space="preserve"> </w:t>
      </w:r>
      <w:r w:rsidR="00DB2564" w:rsidRPr="00840DF2">
        <w:rPr>
          <w:sz w:val="24"/>
          <w:szCs w:val="24"/>
        </w:rPr>
        <w:t>high-grade</w:t>
      </w:r>
      <w:r w:rsidRPr="00840DF2">
        <w:rPr>
          <w:sz w:val="24"/>
          <w:szCs w:val="24"/>
        </w:rPr>
        <w:t xml:space="preserve"> printing and writing papers</w:t>
      </w:r>
      <w:r w:rsidR="00A2052C" w:rsidRPr="00840DF2">
        <w:rPr>
          <w:sz w:val="24"/>
          <w:szCs w:val="24"/>
        </w:rPr>
        <w:t>.</w:t>
      </w:r>
      <w:r w:rsidRPr="00840DF2">
        <w:rPr>
          <w:sz w:val="24"/>
          <w:szCs w:val="24"/>
        </w:rPr>
        <w:t xml:space="preserve"> This term does not include industrial process waste</w:t>
      </w:r>
      <w:r w:rsidR="00986D39" w:rsidRPr="00840DF2">
        <w:rPr>
          <w:sz w:val="24"/>
          <w:szCs w:val="24"/>
        </w:rPr>
        <w:t>, newspaper or packaging</w:t>
      </w:r>
      <w:r w:rsidRPr="00840DF2">
        <w:rPr>
          <w:sz w:val="24"/>
          <w:szCs w:val="24"/>
        </w:rPr>
        <w:t>.</w:t>
      </w:r>
    </w:p>
    <w:p w14:paraId="0A5D41E1"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“Other resins or multiple resins” </w:t>
      </w:r>
      <w:r w:rsidR="00E3543F" w:rsidRPr="00840DF2">
        <w:rPr>
          <w:sz w:val="24"/>
          <w:szCs w:val="24"/>
        </w:rPr>
        <w:t>mean</w:t>
      </w:r>
      <w:r w:rsidRPr="00840DF2">
        <w:rPr>
          <w:sz w:val="24"/>
          <w:szCs w:val="24"/>
        </w:rPr>
        <w:t xml:space="preserve"> plastic resins labeled by the </w:t>
      </w:r>
      <w:r w:rsidR="00EF06A6" w:rsidRPr="00840DF2">
        <w:rPr>
          <w:sz w:val="24"/>
          <w:szCs w:val="24"/>
        </w:rPr>
        <w:t>resin</w:t>
      </w:r>
      <w:r w:rsidRPr="00840DF2">
        <w:rPr>
          <w:sz w:val="24"/>
          <w:szCs w:val="24"/>
        </w:rPr>
        <w:t xml:space="preserve"> code # 7.</w:t>
      </w:r>
    </w:p>
    <w:p w14:paraId="36B5060B"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“Person” includes any individual, corporation, </w:t>
      </w:r>
      <w:r w:rsidR="00ED6A38" w:rsidRPr="00840DF2">
        <w:rPr>
          <w:sz w:val="24"/>
          <w:szCs w:val="24"/>
        </w:rPr>
        <w:t xml:space="preserve">limited liability company, </w:t>
      </w:r>
      <w:r w:rsidRPr="00840DF2">
        <w:rPr>
          <w:sz w:val="24"/>
          <w:szCs w:val="24"/>
        </w:rPr>
        <w:t>partnership, association, local government unit, as defined in s. 66.</w:t>
      </w:r>
      <w:r w:rsidR="00F7084D" w:rsidRPr="00840DF2">
        <w:rPr>
          <w:sz w:val="24"/>
          <w:szCs w:val="24"/>
        </w:rPr>
        <w:t>0131(1)(a)</w:t>
      </w:r>
      <w:r w:rsidRPr="00840DF2">
        <w:rPr>
          <w:sz w:val="24"/>
          <w:szCs w:val="24"/>
        </w:rPr>
        <w:t>, Wis. Stats., state agency or authority or federal agency.</w:t>
      </w:r>
    </w:p>
    <w:p w14:paraId="59B59B67"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“PETE” </w:t>
      </w:r>
      <w:r w:rsidR="00574020" w:rsidRPr="00840DF2">
        <w:rPr>
          <w:sz w:val="24"/>
          <w:szCs w:val="24"/>
        </w:rPr>
        <w:t xml:space="preserve">or “PET” </w:t>
      </w:r>
      <w:r w:rsidRPr="00840DF2">
        <w:rPr>
          <w:sz w:val="24"/>
          <w:szCs w:val="24"/>
        </w:rPr>
        <w:t xml:space="preserve">means </w:t>
      </w:r>
      <w:r w:rsidR="003B711A" w:rsidRPr="00840DF2">
        <w:rPr>
          <w:sz w:val="24"/>
          <w:szCs w:val="24"/>
        </w:rPr>
        <w:t>polyethylene</w:t>
      </w:r>
      <w:r w:rsidRPr="00840DF2">
        <w:rPr>
          <w:sz w:val="24"/>
          <w:szCs w:val="24"/>
        </w:rPr>
        <w:t xml:space="preserve"> terephthalate, labeled by the </w:t>
      </w:r>
      <w:r w:rsidR="00EF06A6" w:rsidRPr="00840DF2">
        <w:rPr>
          <w:sz w:val="24"/>
          <w:szCs w:val="24"/>
        </w:rPr>
        <w:t>resin</w:t>
      </w:r>
      <w:r w:rsidRPr="00840DF2">
        <w:rPr>
          <w:sz w:val="24"/>
          <w:szCs w:val="24"/>
        </w:rPr>
        <w:t xml:space="preserve"> code # 1.</w:t>
      </w:r>
    </w:p>
    <w:p w14:paraId="27179C3B"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“Plastic container” means an individual, separate, rigid plastic bottle, can, jar or carton, except for a blister pack, that is originally used to contain a product that is the subject of a retail sale.</w:t>
      </w:r>
    </w:p>
    <w:p w14:paraId="4FD146CB"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“Postconsumer waste” means solid waste other than solid waste generated in the production of goods, hazardous waste, as defined in s. </w:t>
      </w:r>
      <w:r w:rsidR="00574020" w:rsidRPr="00840DF2">
        <w:rPr>
          <w:sz w:val="24"/>
          <w:szCs w:val="24"/>
        </w:rPr>
        <w:t>291.01(7)</w:t>
      </w:r>
      <w:r w:rsidRPr="00840DF2">
        <w:rPr>
          <w:sz w:val="24"/>
          <w:szCs w:val="24"/>
        </w:rPr>
        <w:t xml:space="preserve"> Wis. Stats., </w:t>
      </w:r>
      <w:r w:rsidRPr="00840DF2">
        <w:rPr>
          <w:sz w:val="24"/>
          <w:szCs w:val="24"/>
        </w:rPr>
        <w:lastRenderedPageBreak/>
        <w:t xml:space="preserve">waste from construction and demolition of structures, scrap automobiles, or high-volume industrial waste, as defined in s. </w:t>
      </w:r>
      <w:r w:rsidR="00574020" w:rsidRPr="00840DF2">
        <w:rPr>
          <w:sz w:val="24"/>
          <w:szCs w:val="24"/>
        </w:rPr>
        <w:t>289.01(17)</w:t>
      </w:r>
      <w:r w:rsidRPr="00840DF2">
        <w:rPr>
          <w:sz w:val="24"/>
          <w:szCs w:val="24"/>
        </w:rPr>
        <w:t>., Wis. Stats.</w:t>
      </w:r>
    </w:p>
    <w:p w14:paraId="2A95BEE7"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“PP” means polypropylene, labeled by the </w:t>
      </w:r>
      <w:r w:rsidR="00A2052C" w:rsidRPr="00840DF2">
        <w:rPr>
          <w:sz w:val="24"/>
          <w:szCs w:val="24"/>
        </w:rPr>
        <w:t>resin</w:t>
      </w:r>
      <w:r w:rsidRPr="00840DF2">
        <w:rPr>
          <w:sz w:val="24"/>
          <w:szCs w:val="24"/>
        </w:rPr>
        <w:t xml:space="preserve"> code # 5.</w:t>
      </w:r>
    </w:p>
    <w:p w14:paraId="4DC95FA3"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“PS” means polystyrene, labeled by the </w:t>
      </w:r>
      <w:r w:rsidR="00A2052C" w:rsidRPr="00840DF2">
        <w:rPr>
          <w:sz w:val="24"/>
          <w:szCs w:val="24"/>
        </w:rPr>
        <w:t>resin</w:t>
      </w:r>
      <w:r w:rsidRPr="00840DF2">
        <w:rPr>
          <w:sz w:val="24"/>
          <w:szCs w:val="24"/>
        </w:rPr>
        <w:t xml:space="preserve"> code # 6.</w:t>
      </w:r>
    </w:p>
    <w:p w14:paraId="4166C123"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“PVC” means polyvinyl chloride, labeled by the </w:t>
      </w:r>
      <w:r w:rsidR="00A2052C" w:rsidRPr="00840DF2">
        <w:rPr>
          <w:sz w:val="24"/>
          <w:szCs w:val="24"/>
        </w:rPr>
        <w:t>resin</w:t>
      </w:r>
      <w:r w:rsidRPr="00840DF2">
        <w:rPr>
          <w:sz w:val="24"/>
          <w:szCs w:val="24"/>
        </w:rPr>
        <w:t xml:space="preserve"> code # 3.</w:t>
      </w:r>
    </w:p>
    <w:p w14:paraId="1E0C3C26"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“Recyclable materials” includes lead acid batteries; major appliances; waste oil; yard waste; aluminum containers; corrugated paper or other container board; foam </w:t>
      </w:r>
      <w:r w:rsidR="003B711A" w:rsidRPr="00840DF2">
        <w:rPr>
          <w:sz w:val="24"/>
          <w:szCs w:val="24"/>
        </w:rPr>
        <w:t>polystyrene</w:t>
      </w:r>
      <w:r w:rsidRPr="00840DF2">
        <w:rPr>
          <w:sz w:val="24"/>
          <w:szCs w:val="24"/>
        </w:rPr>
        <w:t xml:space="preserve"> packaging; glass containers; magazines; newspaper; office paper; rigid plastic containers, including those made of PETE, HDPE, PVC, LDPE, PP, PS and other resins or multiple resins; steel containers; waste tires; and bi-metal containers.</w:t>
      </w:r>
    </w:p>
    <w:p w14:paraId="566C4EE0"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“Solid waste” has the meaning specified in </w:t>
      </w:r>
      <w:hyperlink r:id="rId7" w:history="1">
        <w:r w:rsidRPr="00840DF2">
          <w:rPr>
            <w:rStyle w:val="Hyperlink"/>
            <w:sz w:val="24"/>
            <w:szCs w:val="24"/>
          </w:rPr>
          <w:t xml:space="preserve">s. </w:t>
        </w:r>
        <w:r w:rsidR="00574020" w:rsidRPr="00840DF2">
          <w:rPr>
            <w:rStyle w:val="Hyperlink"/>
            <w:sz w:val="24"/>
            <w:szCs w:val="24"/>
          </w:rPr>
          <w:t>289.01(33),</w:t>
        </w:r>
        <w:r w:rsidRPr="00840DF2">
          <w:rPr>
            <w:rStyle w:val="Hyperlink"/>
            <w:sz w:val="24"/>
            <w:szCs w:val="24"/>
          </w:rPr>
          <w:t xml:space="preserve"> Wis. Stats.</w:t>
        </w:r>
      </w:hyperlink>
    </w:p>
    <w:p w14:paraId="141AD5BF"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 xml:space="preserve">“Solid waste facility” has the meaning specified in </w:t>
      </w:r>
      <w:hyperlink r:id="rId8" w:history="1">
        <w:r w:rsidRPr="00840DF2">
          <w:rPr>
            <w:rStyle w:val="Hyperlink"/>
            <w:sz w:val="24"/>
            <w:szCs w:val="24"/>
          </w:rPr>
          <w:t xml:space="preserve">s. </w:t>
        </w:r>
        <w:r w:rsidR="00574020" w:rsidRPr="00840DF2">
          <w:rPr>
            <w:rStyle w:val="Hyperlink"/>
            <w:sz w:val="24"/>
            <w:szCs w:val="24"/>
          </w:rPr>
          <w:t>289.01(35</w:t>
        </w:r>
        <w:r w:rsidRPr="00840DF2">
          <w:rPr>
            <w:rStyle w:val="Hyperlink"/>
            <w:sz w:val="24"/>
            <w:szCs w:val="24"/>
          </w:rPr>
          <w:t>), Wis. Stats.</w:t>
        </w:r>
      </w:hyperlink>
    </w:p>
    <w:p w14:paraId="6486C937"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“Solid waste treatment” means any method, technique or process which is designed to change the physical, chemical or biological character or composition of solid waste. “Treatment” includes incineration.</w:t>
      </w:r>
    </w:p>
    <w:p w14:paraId="21E2321A"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“Waste tire” means a tire that is no longer suitable for its original purpose because of wear, damage or defect.</w:t>
      </w:r>
    </w:p>
    <w:p w14:paraId="7DA8D13B" w14:textId="77777777" w:rsidR="007A4BEE" w:rsidRPr="00840DF2" w:rsidRDefault="007A4BEE" w:rsidP="00490945">
      <w:pPr>
        <w:numPr>
          <w:ilvl w:val="0"/>
          <w:numId w:val="5"/>
        </w:numPr>
        <w:tabs>
          <w:tab w:val="clear" w:pos="360"/>
          <w:tab w:val="left" w:pos="720"/>
        </w:tabs>
        <w:ind w:left="1080" w:hanging="1080"/>
        <w:rPr>
          <w:sz w:val="24"/>
          <w:szCs w:val="24"/>
        </w:rPr>
      </w:pPr>
      <w:r w:rsidRPr="00840DF2">
        <w:rPr>
          <w:sz w:val="24"/>
          <w:szCs w:val="24"/>
        </w:rPr>
        <w:t>“Yard waste” means leaves, grass clippings, yard and garden debris and brush, including clean woody vegetative material no greater than 6 inches in diameter. This term does not include stumps, roots or shrubs with intact root balls.</w:t>
      </w:r>
    </w:p>
    <w:p w14:paraId="757D4F54" w14:textId="77777777" w:rsidR="00093A9E" w:rsidRPr="00840DF2" w:rsidRDefault="00093A9E" w:rsidP="003F29A7">
      <w:pPr>
        <w:ind w:left="360"/>
        <w:rPr>
          <w:sz w:val="24"/>
          <w:szCs w:val="24"/>
        </w:rPr>
      </w:pPr>
    </w:p>
    <w:p w14:paraId="41A893F5" w14:textId="0726ADDA" w:rsidR="00093A9E" w:rsidRPr="00840DF2" w:rsidRDefault="00241933" w:rsidP="00241933">
      <w:pPr>
        <w:pStyle w:val="BodyText"/>
        <w:numPr>
          <w:ilvl w:val="2"/>
          <w:numId w:val="32"/>
        </w:numPr>
        <w:rPr>
          <w:b w:val="0"/>
          <w:bCs/>
          <w:szCs w:val="24"/>
        </w:rPr>
      </w:pPr>
      <w:r w:rsidRPr="00840DF2">
        <w:rPr>
          <w:color w:val="131313"/>
          <w:szCs w:val="24"/>
        </w:rPr>
        <w:t>SERVICE</w:t>
      </w:r>
      <w:r w:rsidR="008D1D7F" w:rsidRPr="00840DF2">
        <w:rPr>
          <w:color w:val="131313"/>
          <w:szCs w:val="24"/>
        </w:rPr>
        <w:t>:</w:t>
      </w:r>
      <w:r w:rsidR="008D1D7F" w:rsidRPr="00840DF2">
        <w:rPr>
          <w:color w:val="131313"/>
          <w:spacing w:val="80"/>
          <w:szCs w:val="24"/>
        </w:rPr>
        <w:t xml:space="preserve"> </w:t>
      </w:r>
      <w:r w:rsidR="008D1D7F" w:rsidRPr="00840DF2">
        <w:rPr>
          <w:b w:val="0"/>
          <w:bCs/>
          <w:color w:val="131313"/>
          <w:szCs w:val="24"/>
        </w:rPr>
        <w:t>Garbage shall be picked up not less than once a week and recyclables shall be picked up</w:t>
      </w:r>
      <w:r w:rsidR="008D1D7F" w:rsidRPr="00840DF2">
        <w:rPr>
          <w:b w:val="0"/>
          <w:bCs/>
          <w:color w:val="131313"/>
          <w:spacing w:val="-6"/>
          <w:szCs w:val="24"/>
        </w:rPr>
        <w:t xml:space="preserve"> </w:t>
      </w:r>
      <w:r w:rsidR="008D1D7F" w:rsidRPr="00840DF2">
        <w:rPr>
          <w:b w:val="0"/>
          <w:bCs/>
          <w:color w:val="131313"/>
          <w:szCs w:val="24"/>
        </w:rPr>
        <w:t>every other week or as established by contract with the service provider.</w:t>
      </w:r>
      <w:r w:rsidR="008D1D7F" w:rsidRPr="00840DF2">
        <w:rPr>
          <w:b w:val="0"/>
          <w:bCs/>
          <w:color w:val="131313"/>
          <w:spacing w:val="80"/>
          <w:szCs w:val="24"/>
        </w:rPr>
        <w:t xml:space="preserve"> </w:t>
      </w:r>
      <w:r w:rsidR="008D1D7F" w:rsidRPr="00840DF2">
        <w:rPr>
          <w:b w:val="0"/>
          <w:bCs/>
          <w:color w:val="131313"/>
          <w:szCs w:val="24"/>
        </w:rPr>
        <w:t>Pickup will be</w:t>
      </w:r>
      <w:r w:rsidR="008D1D7F" w:rsidRPr="00840DF2">
        <w:rPr>
          <w:b w:val="0"/>
          <w:bCs/>
          <w:color w:val="131313"/>
          <w:spacing w:val="-5"/>
          <w:szCs w:val="24"/>
        </w:rPr>
        <w:t xml:space="preserve"> </w:t>
      </w:r>
      <w:r w:rsidR="008D1D7F" w:rsidRPr="00840DF2">
        <w:rPr>
          <w:b w:val="0"/>
          <w:bCs/>
          <w:color w:val="131313"/>
          <w:szCs w:val="24"/>
        </w:rPr>
        <w:t>made</w:t>
      </w:r>
      <w:r w:rsidR="008D1D7F" w:rsidRPr="00840DF2">
        <w:rPr>
          <w:b w:val="0"/>
          <w:bCs/>
          <w:color w:val="131313"/>
          <w:spacing w:val="-1"/>
          <w:szCs w:val="24"/>
        </w:rPr>
        <w:t xml:space="preserve"> </w:t>
      </w:r>
      <w:r w:rsidR="008D1D7F" w:rsidRPr="00840DF2">
        <w:rPr>
          <w:b w:val="0"/>
          <w:bCs/>
          <w:color w:val="131313"/>
          <w:szCs w:val="24"/>
        </w:rPr>
        <w:t>curbside or roadside except</w:t>
      </w:r>
      <w:r w:rsidR="008D1D7F" w:rsidRPr="00840DF2">
        <w:rPr>
          <w:b w:val="0"/>
          <w:bCs/>
          <w:color w:val="131313"/>
          <w:spacing w:val="-2"/>
          <w:szCs w:val="24"/>
        </w:rPr>
        <w:t xml:space="preserve"> </w:t>
      </w:r>
      <w:r w:rsidR="008D1D7F" w:rsidRPr="00840DF2">
        <w:rPr>
          <w:b w:val="0"/>
          <w:bCs/>
          <w:color w:val="131313"/>
          <w:szCs w:val="24"/>
        </w:rPr>
        <w:t>for handicapped</w:t>
      </w:r>
      <w:r w:rsidR="008D1D7F" w:rsidRPr="00840DF2">
        <w:rPr>
          <w:b w:val="0"/>
          <w:bCs/>
          <w:color w:val="131313"/>
          <w:spacing w:val="40"/>
          <w:szCs w:val="24"/>
        </w:rPr>
        <w:t xml:space="preserve"> </w:t>
      </w:r>
      <w:r w:rsidR="008D1D7F" w:rsidRPr="00840DF2">
        <w:rPr>
          <w:b w:val="0"/>
          <w:bCs/>
          <w:color w:val="131313"/>
          <w:szCs w:val="24"/>
        </w:rPr>
        <w:t>residents who may request doorway pickups.</w:t>
      </w:r>
      <w:r w:rsidR="008D1D7F" w:rsidRPr="00840DF2">
        <w:rPr>
          <w:b w:val="0"/>
          <w:bCs/>
          <w:color w:val="131313"/>
          <w:spacing w:val="40"/>
          <w:szCs w:val="24"/>
        </w:rPr>
        <w:t xml:space="preserve"> </w:t>
      </w:r>
      <w:r w:rsidR="008D1D7F" w:rsidRPr="00840DF2">
        <w:rPr>
          <w:b w:val="0"/>
          <w:bCs/>
          <w:color w:val="131313"/>
          <w:szCs w:val="24"/>
        </w:rPr>
        <w:t>There will</w:t>
      </w:r>
      <w:r w:rsidR="008D1D7F" w:rsidRPr="00840DF2">
        <w:rPr>
          <w:b w:val="0"/>
          <w:bCs/>
          <w:color w:val="131313"/>
          <w:spacing w:val="-1"/>
          <w:szCs w:val="24"/>
        </w:rPr>
        <w:t xml:space="preserve"> </w:t>
      </w:r>
      <w:r w:rsidR="008D1D7F" w:rsidRPr="00840DF2">
        <w:rPr>
          <w:b w:val="0"/>
          <w:bCs/>
          <w:color w:val="131313"/>
          <w:szCs w:val="24"/>
        </w:rPr>
        <w:t>be no</w:t>
      </w:r>
      <w:r w:rsidR="008D1D7F" w:rsidRPr="00840DF2">
        <w:rPr>
          <w:b w:val="0"/>
          <w:bCs/>
          <w:color w:val="131313"/>
          <w:spacing w:val="-9"/>
          <w:szCs w:val="24"/>
        </w:rPr>
        <w:t xml:space="preserve"> </w:t>
      </w:r>
      <w:r w:rsidR="008D1D7F" w:rsidRPr="00840DF2">
        <w:rPr>
          <w:b w:val="0"/>
          <w:bCs/>
          <w:color w:val="131313"/>
          <w:szCs w:val="24"/>
        </w:rPr>
        <w:t>additional charge</w:t>
      </w:r>
      <w:r w:rsidR="008D1D7F" w:rsidRPr="00840DF2">
        <w:rPr>
          <w:b w:val="0"/>
          <w:bCs/>
          <w:color w:val="131313"/>
          <w:spacing w:val="-9"/>
          <w:szCs w:val="24"/>
        </w:rPr>
        <w:t xml:space="preserve"> </w:t>
      </w:r>
      <w:r w:rsidR="008D1D7F" w:rsidRPr="00840DF2">
        <w:rPr>
          <w:b w:val="0"/>
          <w:bCs/>
          <w:color w:val="131313"/>
          <w:szCs w:val="24"/>
        </w:rPr>
        <w:t>for</w:t>
      </w:r>
      <w:r w:rsidR="008D1D7F" w:rsidRPr="00840DF2">
        <w:rPr>
          <w:b w:val="0"/>
          <w:bCs/>
          <w:color w:val="131313"/>
          <w:spacing w:val="-6"/>
          <w:szCs w:val="24"/>
        </w:rPr>
        <w:t xml:space="preserve"> </w:t>
      </w:r>
      <w:r w:rsidR="008D1D7F" w:rsidRPr="00840DF2">
        <w:rPr>
          <w:b w:val="0"/>
          <w:bCs/>
          <w:color w:val="131313"/>
          <w:szCs w:val="24"/>
        </w:rPr>
        <w:t>doorway pickups</w:t>
      </w:r>
      <w:r w:rsidR="008D1D7F" w:rsidRPr="00840DF2">
        <w:rPr>
          <w:b w:val="0"/>
          <w:bCs/>
          <w:color w:val="131313"/>
          <w:spacing w:val="-12"/>
          <w:szCs w:val="24"/>
        </w:rPr>
        <w:t xml:space="preserve"> </w:t>
      </w:r>
      <w:r w:rsidR="008D1D7F" w:rsidRPr="00840DF2">
        <w:rPr>
          <w:b w:val="0"/>
          <w:bCs/>
          <w:color w:val="131313"/>
          <w:szCs w:val="24"/>
        </w:rPr>
        <w:t>for handicapped residents.</w:t>
      </w:r>
      <w:r w:rsidR="008D1D7F" w:rsidRPr="00840DF2">
        <w:rPr>
          <w:b w:val="0"/>
          <w:bCs/>
          <w:color w:val="131313"/>
          <w:spacing w:val="40"/>
          <w:szCs w:val="24"/>
        </w:rPr>
        <w:t xml:space="preserve"> </w:t>
      </w:r>
      <w:r w:rsidR="008D1D7F" w:rsidRPr="00840DF2">
        <w:rPr>
          <w:b w:val="0"/>
          <w:bCs/>
          <w:color w:val="131313"/>
          <w:szCs w:val="24"/>
        </w:rPr>
        <w:t>Solid waste shall be</w:t>
      </w:r>
      <w:r w:rsidR="008D1D7F" w:rsidRPr="00840DF2">
        <w:rPr>
          <w:b w:val="0"/>
          <w:bCs/>
          <w:color w:val="131313"/>
          <w:spacing w:val="-5"/>
          <w:szCs w:val="24"/>
        </w:rPr>
        <w:t xml:space="preserve"> </w:t>
      </w:r>
      <w:r w:rsidR="008D1D7F" w:rsidRPr="00840DF2">
        <w:rPr>
          <w:b w:val="0"/>
          <w:bCs/>
          <w:color w:val="131313"/>
          <w:szCs w:val="24"/>
        </w:rPr>
        <w:t>placed</w:t>
      </w:r>
      <w:r w:rsidR="008D1D7F" w:rsidRPr="00840DF2">
        <w:rPr>
          <w:b w:val="0"/>
          <w:bCs/>
          <w:color w:val="131313"/>
          <w:spacing w:val="-10"/>
          <w:szCs w:val="24"/>
        </w:rPr>
        <w:t xml:space="preserve"> </w:t>
      </w:r>
      <w:r w:rsidR="008D1D7F" w:rsidRPr="00840DF2">
        <w:rPr>
          <w:b w:val="0"/>
          <w:bCs/>
          <w:color w:val="131313"/>
          <w:szCs w:val="24"/>
        </w:rPr>
        <w:t>in</w:t>
      </w:r>
      <w:r w:rsidR="008D1D7F" w:rsidRPr="00840DF2">
        <w:rPr>
          <w:b w:val="0"/>
          <w:bCs/>
          <w:color w:val="131313"/>
          <w:spacing w:val="27"/>
          <w:szCs w:val="24"/>
        </w:rPr>
        <w:t xml:space="preserve"> </w:t>
      </w:r>
      <w:r w:rsidR="008D1D7F" w:rsidRPr="00840DF2">
        <w:rPr>
          <w:b w:val="0"/>
          <w:bCs/>
          <w:color w:val="131313"/>
          <w:szCs w:val="24"/>
        </w:rPr>
        <w:t>containers provided by</w:t>
      </w:r>
      <w:r w:rsidR="008D1D7F" w:rsidRPr="00840DF2">
        <w:rPr>
          <w:b w:val="0"/>
          <w:bCs/>
          <w:color w:val="131313"/>
          <w:spacing w:val="-7"/>
          <w:szCs w:val="24"/>
        </w:rPr>
        <w:t xml:space="preserve"> </w:t>
      </w:r>
      <w:r w:rsidR="008D1D7F" w:rsidRPr="00840DF2">
        <w:rPr>
          <w:b w:val="0"/>
          <w:bCs/>
          <w:color w:val="131313"/>
          <w:szCs w:val="24"/>
        </w:rPr>
        <w:t>the</w:t>
      </w:r>
      <w:r w:rsidR="008D1D7F" w:rsidRPr="00840DF2">
        <w:rPr>
          <w:b w:val="0"/>
          <w:bCs/>
          <w:color w:val="131313"/>
          <w:spacing w:val="-18"/>
          <w:szCs w:val="24"/>
        </w:rPr>
        <w:t xml:space="preserve"> </w:t>
      </w:r>
      <w:r w:rsidR="008D1D7F" w:rsidRPr="00840DF2">
        <w:rPr>
          <w:b w:val="0"/>
          <w:bCs/>
          <w:color w:val="131313"/>
          <w:szCs w:val="24"/>
        </w:rPr>
        <w:t>contracted waste</w:t>
      </w:r>
      <w:r w:rsidR="008D1D7F" w:rsidRPr="00840DF2">
        <w:rPr>
          <w:b w:val="0"/>
          <w:bCs/>
          <w:color w:val="B6B6B6"/>
          <w:szCs w:val="24"/>
        </w:rPr>
        <w:t>-</w:t>
      </w:r>
      <w:r w:rsidR="008D1D7F" w:rsidRPr="00840DF2">
        <w:rPr>
          <w:b w:val="0"/>
          <w:bCs/>
          <w:color w:val="131313"/>
          <w:szCs w:val="24"/>
        </w:rPr>
        <w:t>hauler</w:t>
      </w:r>
      <w:r w:rsidR="008D1D7F" w:rsidRPr="00840DF2">
        <w:rPr>
          <w:b w:val="0"/>
          <w:bCs/>
          <w:color w:val="B6B6B6"/>
          <w:szCs w:val="24"/>
        </w:rPr>
        <w:t xml:space="preserve"> </w:t>
      </w:r>
      <w:r w:rsidR="008D1D7F" w:rsidRPr="00840DF2">
        <w:rPr>
          <w:b w:val="0"/>
          <w:bCs/>
          <w:color w:val="131313"/>
          <w:szCs w:val="24"/>
        </w:rPr>
        <w:t>and the</w:t>
      </w:r>
      <w:r w:rsidR="008D1D7F" w:rsidRPr="00840DF2">
        <w:rPr>
          <w:b w:val="0"/>
          <w:bCs/>
          <w:color w:val="131313"/>
          <w:spacing w:val="-8"/>
          <w:szCs w:val="24"/>
        </w:rPr>
        <w:t xml:space="preserve"> </w:t>
      </w:r>
      <w:r w:rsidR="008D1D7F" w:rsidRPr="00840DF2">
        <w:rPr>
          <w:b w:val="0"/>
          <w:bCs/>
          <w:color w:val="131313"/>
          <w:szCs w:val="24"/>
        </w:rPr>
        <w:t>container is</w:t>
      </w:r>
      <w:r w:rsidR="008D1D7F" w:rsidRPr="00840DF2">
        <w:rPr>
          <w:b w:val="0"/>
          <w:bCs/>
          <w:color w:val="131313"/>
          <w:spacing w:val="-13"/>
          <w:szCs w:val="24"/>
        </w:rPr>
        <w:t xml:space="preserve"> </w:t>
      </w:r>
      <w:r w:rsidR="008D1D7F" w:rsidRPr="00840DF2">
        <w:rPr>
          <w:b w:val="0"/>
          <w:bCs/>
          <w:color w:val="131313"/>
          <w:szCs w:val="24"/>
        </w:rPr>
        <w:t>to</w:t>
      </w:r>
      <w:r w:rsidR="008D1D7F" w:rsidRPr="00840DF2">
        <w:rPr>
          <w:b w:val="0"/>
          <w:bCs/>
          <w:color w:val="131313"/>
          <w:spacing w:val="-18"/>
          <w:szCs w:val="24"/>
        </w:rPr>
        <w:t xml:space="preserve"> </w:t>
      </w:r>
      <w:r w:rsidR="008D1D7F" w:rsidRPr="00840DF2">
        <w:rPr>
          <w:b w:val="0"/>
          <w:bCs/>
          <w:color w:val="131313"/>
          <w:szCs w:val="24"/>
        </w:rPr>
        <w:t>be</w:t>
      </w:r>
      <w:r w:rsidR="008D1D7F" w:rsidRPr="00840DF2">
        <w:rPr>
          <w:b w:val="0"/>
          <w:bCs/>
          <w:color w:val="131313"/>
          <w:spacing w:val="-5"/>
          <w:szCs w:val="24"/>
        </w:rPr>
        <w:t xml:space="preserve"> </w:t>
      </w:r>
      <w:r w:rsidR="008D1D7F" w:rsidRPr="00840DF2">
        <w:rPr>
          <w:b w:val="0"/>
          <w:bCs/>
          <w:color w:val="131313"/>
          <w:szCs w:val="24"/>
        </w:rPr>
        <w:t xml:space="preserve">placed curbside on the designated waste pickup day. </w:t>
      </w:r>
    </w:p>
    <w:p w14:paraId="72FD69F9" w14:textId="622783C0" w:rsidR="00093A9E" w:rsidRPr="00840DF2" w:rsidRDefault="008D1D7F" w:rsidP="00093A9E">
      <w:pPr>
        <w:pStyle w:val="BodyText"/>
        <w:ind w:left="720"/>
        <w:rPr>
          <w:b w:val="0"/>
          <w:bCs/>
          <w:color w:val="131313"/>
          <w:szCs w:val="24"/>
        </w:rPr>
      </w:pPr>
      <w:r w:rsidRPr="00840DF2">
        <w:rPr>
          <w:b w:val="0"/>
          <w:bCs/>
          <w:color w:val="131313"/>
          <w:szCs w:val="24"/>
        </w:rPr>
        <w:t>Recyclables shall be placed in containers provided by</w:t>
      </w:r>
      <w:r w:rsidRPr="00840DF2">
        <w:rPr>
          <w:b w:val="0"/>
          <w:bCs/>
          <w:color w:val="131313"/>
          <w:spacing w:val="-1"/>
          <w:szCs w:val="24"/>
        </w:rPr>
        <w:t xml:space="preserve"> </w:t>
      </w:r>
      <w:r w:rsidRPr="00840DF2">
        <w:rPr>
          <w:b w:val="0"/>
          <w:bCs/>
          <w:color w:val="131313"/>
          <w:szCs w:val="24"/>
        </w:rPr>
        <w:t>the contracted</w:t>
      </w:r>
      <w:r w:rsidRPr="00840DF2">
        <w:rPr>
          <w:b w:val="0"/>
          <w:bCs/>
          <w:color w:val="131313"/>
          <w:spacing w:val="33"/>
          <w:szCs w:val="24"/>
        </w:rPr>
        <w:t xml:space="preserve"> </w:t>
      </w:r>
      <w:r w:rsidRPr="00840DF2">
        <w:rPr>
          <w:b w:val="0"/>
          <w:bCs/>
          <w:color w:val="131313"/>
          <w:szCs w:val="24"/>
        </w:rPr>
        <w:t>recycling hauler-</w:t>
      </w:r>
      <w:r w:rsidRPr="00840DF2">
        <w:rPr>
          <w:b w:val="0"/>
          <w:bCs/>
          <w:color w:val="131313"/>
          <w:spacing w:val="-21"/>
          <w:szCs w:val="24"/>
        </w:rPr>
        <w:t xml:space="preserve"> </w:t>
      </w:r>
      <w:r w:rsidRPr="00840DF2">
        <w:rPr>
          <w:b w:val="0"/>
          <w:bCs/>
          <w:color w:val="131313"/>
          <w:szCs w:val="24"/>
        </w:rPr>
        <w:t>and the-</w:t>
      </w:r>
      <w:r w:rsidRPr="00840DF2">
        <w:rPr>
          <w:b w:val="0"/>
          <w:bCs/>
          <w:color w:val="131313"/>
          <w:spacing w:val="-16"/>
          <w:szCs w:val="24"/>
        </w:rPr>
        <w:t xml:space="preserve"> </w:t>
      </w:r>
      <w:r w:rsidRPr="00840DF2">
        <w:rPr>
          <w:b w:val="0"/>
          <w:bCs/>
          <w:color w:val="131313"/>
          <w:szCs w:val="24"/>
        </w:rPr>
        <w:t>container is</w:t>
      </w:r>
      <w:r w:rsidRPr="00840DF2">
        <w:rPr>
          <w:b w:val="0"/>
          <w:bCs/>
          <w:color w:val="131313"/>
          <w:spacing w:val="-9"/>
          <w:szCs w:val="24"/>
        </w:rPr>
        <w:t xml:space="preserve"> </w:t>
      </w:r>
      <w:r w:rsidRPr="00840DF2">
        <w:rPr>
          <w:b w:val="0"/>
          <w:bCs/>
          <w:color w:val="131313"/>
          <w:szCs w:val="24"/>
        </w:rPr>
        <w:t>to be placed curbside</w:t>
      </w:r>
      <w:r w:rsidRPr="00840DF2">
        <w:rPr>
          <w:b w:val="0"/>
          <w:bCs/>
          <w:color w:val="131313"/>
          <w:spacing w:val="-5"/>
          <w:szCs w:val="24"/>
        </w:rPr>
        <w:t xml:space="preserve"> </w:t>
      </w:r>
      <w:r w:rsidRPr="00840DF2">
        <w:rPr>
          <w:b w:val="0"/>
          <w:bCs/>
          <w:color w:val="131313"/>
          <w:szCs w:val="24"/>
        </w:rPr>
        <w:t>on the</w:t>
      </w:r>
      <w:r w:rsidRPr="00840DF2">
        <w:rPr>
          <w:b w:val="0"/>
          <w:bCs/>
          <w:color w:val="131313"/>
          <w:spacing w:val="-21"/>
          <w:szCs w:val="24"/>
        </w:rPr>
        <w:t xml:space="preserve"> </w:t>
      </w:r>
      <w:r w:rsidRPr="00840DF2">
        <w:rPr>
          <w:b w:val="0"/>
          <w:bCs/>
          <w:color w:val="131313"/>
          <w:szCs w:val="24"/>
        </w:rPr>
        <w:t>designated recycling pickup day.</w:t>
      </w:r>
      <w:r w:rsidRPr="00840DF2">
        <w:rPr>
          <w:b w:val="0"/>
          <w:bCs/>
          <w:color w:val="131313"/>
          <w:spacing w:val="80"/>
          <w:szCs w:val="24"/>
        </w:rPr>
        <w:t xml:space="preserve"> </w:t>
      </w:r>
      <w:r w:rsidRPr="00840DF2">
        <w:rPr>
          <w:b w:val="0"/>
          <w:bCs/>
          <w:color w:val="131313"/>
          <w:szCs w:val="24"/>
        </w:rPr>
        <w:t xml:space="preserve">There will be a minimum of one day for bulk pickup for each residence in the manner established by service contract. Materials shall be prepared per the service providers requirements. </w:t>
      </w:r>
    </w:p>
    <w:p w14:paraId="634AE4D0" w14:textId="77777777" w:rsidR="00DF3BB5" w:rsidRPr="00840DF2" w:rsidRDefault="00DF3BB5" w:rsidP="00093A9E">
      <w:pPr>
        <w:pStyle w:val="BodyText"/>
        <w:ind w:left="720"/>
        <w:rPr>
          <w:b w:val="0"/>
          <w:bCs/>
          <w:color w:val="131313"/>
          <w:szCs w:val="24"/>
        </w:rPr>
      </w:pPr>
    </w:p>
    <w:p w14:paraId="67DAD55C" w14:textId="356313A6" w:rsidR="007A4BEE" w:rsidRPr="00840DF2" w:rsidRDefault="007A4BEE" w:rsidP="00241933">
      <w:pPr>
        <w:pStyle w:val="BodyText"/>
        <w:numPr>
          <w:ilvl w:val="2"/>
          <w:numId w:val="32"/>
        </w:numPr>
        <w:rPr>
          <w:szCs w:val="24"/>
        </w:rPr>
      </w:pPr>
      <w:r w:rsidRPr="00840DF2">
        <w:rPr>
          <w:caps/>
          <w:szCs w:val="24"/>
        </w:rPr>
        <w:t>Separation of Recyclable Materials.</w:t>
      </w:r>
      <w:r w:rsidRPr="00840DF2">
        <w:rPr>
          <w:szCs w:val="24"/>
        </w:rPr>
        <w:t xml:space="preserve"> </w:t>
      </w:r>
      <w:r w:rsidRPr="00840DF2">
        <w:rPr>
          <w:b w:val="0"/>
          <w:bCs/>
          <w:szCs w:val="24"/>
        </w:rPr>
        <w:t xml:space="preserve">Occupants of single family and </w:t>
      </w:r>
      <w:r w:rsidR="00B36018" w:rsidRPr="00840DF2">
        <w:rPr>
          <w:b w:val="0"/>
          <w:bCs/>
          <w:szCs w:val="24"/>
        </w:rPr>
        <w:t>2-to-4-unit</w:t>
      </w:r>
      <w:r w:rsidRPr="00840DF2">
        <w:rPr>
          <w:b w:val="0"/>
          <w:bCs/>
          <w:szCs w:val="24"/>
        </w:rPr>
        <w:t xml:space="preserve"> residences, multiple-family dwellings and non-residential facilities and properties shall separate the following materials from postconsumer waste:</w:t>
      </w:r>
    </w:p>
    <w:p w14:paraId="513820CF"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Lead acid batteries</w:t>
      </w:r>
    </w:p>
    <w:p w14:paraId="714F7EBC"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Major appliances</w:t>
      </w:r>
    </w:p>
    <w:p w14:paraId="11BDF4D3"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Waste oil</w:t>
      </w:r>
    </w:p>
    <w:p w14:paraId="3F660650"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Yard waste</w:t>
      </w:r>
    </w:p>
    <w:p w14:paraId="480D05BA"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Aluminum containers</w:t>
      </w:r>
    </w:p>
    <w:p w14:paraId="36A1822B"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Bi-metal containers</w:t>
      </w:r>
    </w:p>
    <w:p w14:paraId="6D0B7E0A"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lastRenderedPageBreak/>
        <w:t>Corrugated paper or other container board</w:t>
      </w:r>
    </w:p>
    <w:p w14:paraId="6CEF3E57"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Foam polystyrene packaging</w:t>
      </w:r>
    </w:p>
    <w:p w14:paraId="3137816C"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Glass containers</w:t>
      </w:r>
    </w:p>
    <w:p w14:paraId="396CE2C7"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Magazines</w:t>
      </w:r>
    </w:p>
    <w:p w14:paraId="2144BE44"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Newspaper</w:t>
      </w:r>
    </w:p>
    <w:p w14:paraId="6544059A"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Office paper</w:t>
      </w:r>
    </w:p>
    <w:p w14:paraId="7D97C90C"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Rigid plastic containers made of PETE, HDPE, PVC, LDPE, PP, PS, and other resins or multiple resins</w:t>
      </w:r>
    </w:p>
    <w:p w14:paraId="4308C4F9" w14:textId="77777777" w:rsidR="007A4BEE" w:rsidRPr="00840DF2" w:rsidRDefault="007A4BEE" w:rsidP="00490945">
      <w:pPr>
        <w:numPr>
          <w:ilvl w:val="0"/>
          <w:numId w:val="6"/>
        </w:numPr>
        <w:tabs>
          <w:tab w:val="clear" w:pos="360"/>
          <w:tab w:val="num" w:pos="720"/>
        </w:tabs>
        <w:ind w:left="1080" w:hanging="1080"/>
        <w:rPr>
          <w:sz w:val="24"/>
          <w:szCs w:val="24"/>
        </w:rPr>
      </w:pPr>
      <w:r w:rsidRPr="00840DF2">
        <w:rPr>
          <w:sz w:val="24"/>
          <w:szCs w:val="24"/>
        </w:rPr>
        <w:t>Steel containers</w:t>
      </w:r>
    </w:p>
    <w:p w14:paraId="09F8BDDC" w14:textId="77777777" w:rsidR="00093A9E" w:rsidRPr="00840DF2" w:rsidRDefault="007A4BEE" w:rsidP="00490945">
      <w:pPr>
        <w:numPr>
          <w:ilvl w:val="0"/>
          <w:numId w:val="6"/>
        </w:numPr>
        <w:tabs>
          <w:tab w:val="clear" w:pos="360"/>
          <w:tab w:val="num" w:pos="720"/>
        </w:tabs>
        <w:ind w:left="1080" w:hanging="1080"/>
        <w:rPr>
          <w:sz w:val="24"/>
          <w:szCs w:val="24"/>
        </w:rPr>
      </w:pPr>
      <w:r w:rsidRPr="00840DF2">
        <w:rPr>
          <w:sz w:val="24"/>
          <w:szCs w:val="24"/>
        </w:rPr>
        <w:t>Waste tires</w:t>
      </w:r>
    </w:p>
    <w:p w14:paraId="0B7D2FAB" w14:textId="77777777" w:rsidR="00EB317E" w:rsidRPr="00840DF2" w:rsidRDefault="00EB317E" w:rsidP="00EB317E">
      <w:pPr>
        <w:ind w:left="360"/>
        <w:rPr>
          <w:sz w:val="24"/>
          <w:szCs w:val="24"/>
        </w:rPr>
      </w:pPr>
    </w:p>
    <w:p w14:paraId="46F39B3D" w14:textId="4EB4240F" w:rsidR="007A4BEE" w:rsidRPr="00840DF2" w:rsidRDefault="00A156B2" w:rsidP="00241933">
      <w:pPr>
        <w:pStyle w:val="ListParagraph"/>
        <w:numPr>
          <w:ilvl w:val="2"/>
          <w:numId w:val="32"/>
        </w:numPr>
        <w:rPr>
          <w:rFonts w:ascii="Times New Roman" w:hAnsi="Times New Roman"/>
        </w:rPr>
      </w:pPr>
      <w:r w:rsidRPr="00840DF2">
        <w:rPr>
          <w:rFonts w:ascii="Times New Roman" w:hAnsi="Times New Roman"/>
          <w:b/>
          <w:caps/>
        </w:rPr>
        <w:t>*</w:t>
      </w:r>
      <w:r w:rsidR="007A4BEE" w:rsidRPr="00840DF2">
        <w:rPr>
          <w:rFonts w:ascii="Times New Roman" w:hAnsi="Times New Roman"/>
          <w:b/>
          <w:caps/>
        </w:rPr>
        <w:t>Separation Requirements Exempted.</w:t>
      </w:r>
      <w:r w:rsidR="007A4BEE" w:rsidRPr="00840DF2">
        <w:rPr>
          <w:rFonts w:ascii="Times New Roman" w:hAnsi="Times New Roman"/>
          <w:b/>
        </w:rPr>
        <w:t xml:space="preserve"> </w:t>
      </w:r>
      <w:r w:rsidR="007A4BEE" w:rsidRPr="00840DF2">
        <w:rPr>
          <w:rFonts w:ascii="Times New Roman" w:hAnsi="Times New Roman"/>
        </w:rPr>
        <w:t xml:space="preserve">The separation requirements of s. </w:t>
      </w:r>
      <w:r w:rsidR="00EF5391" w:rsidRPr="00840DF2">
        <w:rPr>
          <w:rFonts w:ascii="Times New Roman" w:hAnsi="Times New Roman"/>
        </w:rPr>
        <w:t>3-9-12</w:t>
      </w:r>
      <w:r w:rsidR="007A4BEE" w:rsidRPr="00840DF2">
        <w:rPr>
          <w:rFonts w:ascii="Times New Roman" w:hAnsi="Times New Roman"/>
        </w:rPr>
        <w:t xml:space="preserve"> do not apply to the following:</w:t>
      </w:r>
    </w:p>
    <w:p w14:paraId="0A974F7A" w14:textId="4428CAC0" w:rsidR="007A4BEE" w:rsidRPr="00840DF2" w:rsidRDefault="007A4BEE" w:rsidP="00490945">
      <w:pPr>
        <w:numPr>
          <w:ilvl w:val="0"/>
          <w:numId w:val="7"/>
        </w:numPr>
        <w:tabs>
          <w:tab w:val="clear" w:pos="360"/>
          <w:tab w:val="num" w:pos="720"/>
        </w:tabs>
        <w:ind w:left="1080" w:hanging="1080"/>
        <w:rPr>
          <w:sz w:val="24"/>
          <w:szCs w:val="24"/>
        </w:rPr>
      </w:pPr>
      <w:r w:rsidRPr="00840DF2">
        <w:rPr>
          <w:sz w:val="24"/>
          <w:szCs w:val="24"/>
        </w:rPr>
        <w:t xml:space="preserve">Occupants of single family and </w:t>
      </w:r>
      <w:r w:rsidR="00B36018" w:rsidRPr="00840DF2">
        <w:rPr>
          <w:sz w:val="24"/>
          <w:szCs w:val="24"/>
        </w:rPr>
        <w:t>2-to-4-unit</w:t>
      </w:r>
      <w:r w:rsidRPr="00840DF2">
        <w:rPr>
          <w:sz w:val="24"/>
          <w:szCs w:val="24"/>
        </w:rPr>
        <w:t xml:space="preserve"> residences, multiple-family dwellings and non-residential facilities and properties that send their postconsumer waste to a processing facility licensed by the Wisconsin Department of Natural Resources that recovers the materials specified in s.</w:t>
      </w:r>
      <w:r w:rsidR="00EF5391" w:rsidRPr="00840DF2">
        <w:rPr>
          <w:sz w:val="24"/>
          <w:szCs w:val="24"/>
        </w:rPr>
        <w:t>3-9-12</w:t>
      </w:r>
      <w:r w:rsidRPr="00840DF2">
        <w:rPr>
          <w:sz w:val="24"/>
          <w:szCs w:val="24"/>
        </w:rPr>
        <w:t xml:space="preserve"> from solid waste in as pure a form as is technically feasible.</w:t>
      </w:r>
    </w:p>
    <w:p w14:paraId="69D0A667" w14:textId="77777777" w:rsidR="007A4BEE" w:rsidRPr="00840DF2" w:rsidRDefault="007A4BEE" w:rsidP="00490945">
      <w:pPr>
        <w:numPr>
          <w:ilvl w:val="0"/>
          <w:numId w:val="7"/>
        </w:numPr>
        <w:tabs>
          <w:tab w:val="clear" w:pos="360"/>
          <w:tab w:val="num" w:pos="720"/>
        </w:tabs>
        <w:ind w:left="1080" w:hanging="1080"/>
        <w:rPr>
          <w:sz w:val="24"/>
          <w:szCs w:val="24"/>
        </w:rPr>
      </w:pPr>
      <w:r w:rsidRPr="00840DF2">
        <w:rPr>
          <w:sz w:val="24"/>
          <w:szCs w:val="24"/>
        </w:rPr>
        <w:t>Solid waste which is burned as a supplement fuel at a facility if less than 30 % of the heat input to the facility is derived from the solid waste burned as supplement fuel.</w:t>
      </w:r>
    </w:p>
    <w:p w14:paraId="048CA845" w14:textId="3F07D558" w:rsidR="007A4BEE" w:rsidRDefault="007A4BEE" w:rsidP="00490945">
      <w:pPr>
        <w:numPr>
          <w:ilvl w:val="0"/>
          <w:numId w:val="7"/>
        </w:numPr>
        <w:tabs>
          <w:tab w:val="clear" w:pos="360"/>
          <w:tab w:val="num" w:pos="720"/>
        </w:tabs>
        <w:ind w:left="1080" w:hanging="1080"/>
        <w:rPr>
          <w:sz w:val="24"/>
          <w:szCs w:val="24"/>
        </w:rPr>
      </w:pPr>
      <w:r w:rsidRPr="00840DF2">
        <w:rPr>
          <w:sz w:val="24"/>
          <w:szCs w:val="24"/>
        </w:rPr>
        <w:t>A recyclable material specified in s.</w:t>
      </w:r>
      <w:r w:rsidR="00EF5391" w:rsidRPr="00840DF2">
        <w:rPr>
          <w:sz w:val="24"/>
          <w:szCs w:val="24"/>
        </w:rPr>
        <w:t>3-9-12</w:t>
      </w:r>
      <w:r w:rsidRPr="00840DF2">
        <w:rPr>
          <w:sz w:val="24"/>
          <w:szCs w:val="24"/>
        </w:rPr>
        <w:t xml:space="preserve">(5) through (15) for which a variance has been granted by the Department of Natural Resources under s. </w:t>
      </w:r>
      <w:r w:rsidR="00574020" w:rsidRPr="00840DF2">
        <w:rPr>
          <w:sz w:val="24"/>
          <w:szCs w:val="24"/>
        </w:rPr>
        <w:t>287</w:t>
      </w:r>
      <w:r w:rsidRPr="00840DF2">
        <w:rPr>
          <w:sz w:val="24"/>
          <w:szCs w:val="24"/>
        </w:rPr>
        <w:t>.11(2m), Wis. Stats., or s. NR 544.14, Wis. Adm</w:t>
      </w:r>
      <w:r w:rsidR="00F639F6" w:rsidRPr="00840DF2">
        <w:rPr>
          <w:sz w:val="24"/>
          <w:szCs w:val="24"/>
        </w:rPr>
        <w:t>.</w:t>
      </w:r>
      <w:r w:rsidRPr="00840DF2">
        <w:rPr>
          <w:sz w:val="24"/>
          <w:szCs w:val="24"/>
        </w:rPr>
        <w:t xml:space="preserve"> Code.</w:t>
      </w:r>
    </w:p>
    <w:p w14:paraId="286734DE" w14:textId="77777777" w:rsidR="00055834" w:rsidRDefault="00055834" w:rsidP="00055834">
      <w:pPr>
        <w:numPr>
          <w:ilvl w:val="0"/>
          <w:numId w:val="7"/>
        </w:numPr>
        <w:tabs>
          <w:tab w:val="clear" w:pos="360"/>
          <w:tab w:val="num" w:pos="720"/>
        </w:tabs>
        <w:ind w:left="1080" w:hanging="1080"/>
        <w:rPr>
          <w:sz w:val="24"/>
          <w:szCs w:val="24"/>
          <w:highlight w:val="yellow"/>
        </w:rPr>
      </w:pPr>
      <w:r w:rsidRPr="00055834">
        <w:rPr>
          <w:sz w:val="24"/>
          <w:szCs w:val="24"/>
          <w:highlight w:val="yellow"/>
        </w:rPr>
        <w:t>Putting lithium or rechargeable batteries into curbside trash or recycling carts is strictly prohibited due to severe fire hazards in collection trucks and facilities</w:t>
      </w:r>
    </w:p>
    <w:p w14:paraId="0747F4C6" w14:textId="5FE7F8AE" w:rsidR="00055834" w:rsidRPr="00055834" w:rsidRDefault="00055834" w:rsidP="00055834">
      <w:pPr>
        <w:pStyle w:val="ListParagraph"/>
        <w:numPr>
          <w:ilvl w:val="0"/>
          <w:numId w:val="45"/>
        </w:numPr>
        <w:rPr>
          <w:highlight w:val="yellow"/>
        </w:rPr>
      </w:pPr>
      <w:r w:rsidRPr="00055834">
        <w:rPr>
          <w:highlight w:val="yellow"/>
        </w:rPr>
        <w:t xml:space="preserve">Find local collection sites, retailer programs, or Clean Sweep events via the </w:t>
      </w:r>
      <w:hyperlink r:id="rId9" w:tgtFrame="_blank" w:history="1">
        <w:r w:rsidRPr="00055834">
          <w:rPr>
            <w:rStyle w:val="Hyperlink"/>
            <w:highlight w:val="yellow"/>
          </w:rPr>
          <w:t>Battery Network</w:t>
        </w:r>
      </w:hyperlink>
      <w:r w:rsidRPr="00055834">
        <w:rPr>
          <w:highlight w:val="yellow"/>
        </w:rPr>
        <w:t xml:space="preserve"> or the </w:t>
      </w:r>
      <w:hyperlink r:id="rId10" w:tgtFrame="_blank" w:history="1">
        <w:r w:rsidRPr="00055834">
          <w:rPr>
            <w:rStyle w:val="Hyperlink"/>
            <w:highlight w:val="yellow"/>
          </w:rPr>
          <w:t>Wisconsin DNR Household Battery Guide</w:t>
        </w:r>
      </w:hyperlink>
      <w:r w:rsidRPr="00055834">
        <w:rPr>
          <w:highlight w:val="yellow"/>
        </w:rPr>
        <w:t>.</w:t>
      </w:r>
    </w:p>
    <w:p w14:paraId="2320134B" w14:textId="77777777" w:rsidR="007A4BEE" w:rsidRPr="00840DF2" w:rsidRDefault="007A4BEE" w:rsidP="00490945">
      <w:pPr>
        <w:tabs>
          <w:tab w:val="num" w:pos="720"/>
        </w:tabs>
        <w:ind w:left="1080" w:hanging="1080"/>
        <w:rPr>
          <w:sz w:val="24"/>
          <w:szCs w:val="24"/>
        </w:rPr>
      </w:pPr>
    </w:p>
    <w:p w14:paraId="48DAB459" w14:textId="7F9DED0B" w:rsidR="00093A9E" w:rsidRPr="00840DF2" w:rsidRDefault="007A4BEE" w:rsidP="00241933">
      <w:pPr>
        <w:pStyle w:val="ListParagraph"/>
        <w:numPr>
          <w:ilvl w:val="2"/>
          <w:numId w:val="32"/>
        </w:numPr>
        <w:rPr>
          <w:rFonts w:ascii="Times New Roman" w:hAnsi="Times New Roman"/>
          <w:b/>
        </w:rPr>
      </w:pPr>
      <w:r w:rsidRPr="00840DF2">
        <w:rPr>
          <w:rFonts w:ascii="Times New Roman" w:hAnsi="Times New Roman"/>
          <w:b/>
          <w:caps/>
        </w:rPr>
        <w:t>Care of Separated Recyclable Materials.</w:t>
      </w:r>
      <w:r w:rsidRPr="00840DF2">
        <w:rPr>
          <w:rFonts w:ascii="Times New Roman" w:hAnsi="Times New Roman"/>
          <w:b/>
        </w:rPr>
        <w:t xml:space="preserve"> </w:t>
      </w:r>
      <w:r w:rsidRPr="00840DF2">
        <w:rPr>
          <w:rFonts w:ascii="Times New Roman" w:hAnsi="Times New Roman"/>
        </w:rPr>
        <w:t xml:space="preserve">To the greatest extent practicable, the recyclable materials separated in accordance with s. </w:t>
      </w:r>
      <w:r w:rsidR="00093A9E" w:rsidRPr="00840DF2">
        <w:rPr>
          <w:rFonts w:ascii="Times New Roman" w:hAnsi="Times New Roman"/>
        </w:rPr>
        <w:t>3-9-1</w:t>
      </w:r>
      <w:r w:rsidR="00EF5391" w:rsidRPr="00840DF2">
        <w:rPr>
          <w:rFonts w:ascii="Times New Roman" w:hAnsi="Times New Roman"/>
        </w:rPr>
        <w:t>2</w:t>
      </w:r>
      <w:r w:rsidRPr="00840DF2">
        <w:rPr>
          <w:rFonts w:ascii="Times New Roman" w:hAnsi="Times New Roman"/>
        </w:rPr>
        <w:t xml:space="preserve"> shall be clean and kept free of contaminants such as food or product residue, oil or grease, or other non-recyclable materials, including but not limited to household hazardous waste, medical waste, and agricultural chemical containers. Recyclable materials shall be stored in a manner which protects them from wind, rain, and other inclement weather conditions.</w:t>
      </w:r>
    </w:p>
    <w:p w14:paraId="1BF7B100" w14:textId="77777777" w:rsidR="00DF3BB5" w:rsidRPr="00840DF2" w:rsidRDefault="00DF3BB5" w:rsidP="00DF3BB5">
      <w:pPr>
        <w:pStyle w:val="ListParagraph"/>
        <w:rPr>
          <w:rFonts w:ascii="Times New Roman" w:hAnsi="Times New Roman"/>
          <w:b/>
        </w:rPr>
      </w:pPr>
    </w:p>
    <w:p w14:paraId="09428344" w14:textId="77777777" w:rsidR="00EB317E" w:rsidRPr="00840DF2" w:rsidRDefault="007A4BEE" w:rsidP="00241933">
      <w:pPr>
        <w:pStyle w:val="ListParagraph"/>
        <w:numPr>
          <w:ilvl w:val="2"/>
          <w:numId w:val="32"/>
        </w:numPr>
        <w:rPr>
          <w:rFonts w:ascii="Times New Roman" w:hAnsi="Times New Roman"/>
          <w:b/>
        </w:rPr>
      </w:pPr>
      <w:r w:rsidRPr="00840DF2">
        <w:rPr>
          <w:rFonts w:ascii="Times New Roman" w:hAnsi="Times New Roman"/>
          <w:b/>
          <w:caps/>
        </w:rPr>
        <w:t xml:space="preserve">Management of Lead Acid Batteries, Major Appliances, Waste Oil and Yard Waste. </w:t>
      </w:r>
      <w:r w:rsidRPr="00840DF2">
        <w:rPr>
          <w:rFonts w:ascii="Times New Roman" w:hAnsi="Times New Roman"/>
        </w:rPr>
        <w:t xml:space="preserve">Occupants of single family and </w:t>
      </w:r>
      <w:r w:rsidR="00B36018" w:rsidRPr="00840DF2">
        <w:rPr>
          <w:rFonts w:ascii="Times New Roman" w:hAnsi="Times New Roman"/>
        </w:rPr>
        <w:t>2-to-4-unit</w:t>
      </w:r>
      <w:r w:rsidRPr="00840DF2">
        <w:rPr>
          <w:rFonts w:ascii="Times New Roman" w:hAnsi="Times New Roman"/>
        </w:rPr>
        <w:t xml:space="preserve"> residences, multiple-family dwellings and non-residential facilities and properties shall manage lead acid batteries, major appliances, waste oil, and yard waste as</w:t>
      </w:r>
      <w:r w:rsidR="00EB317E" w:rsidRPr="00840DF2">
        <w:rPr>
          <w:rFonts w:ascii="Times New Roman" w:hAnsi="Times New Roman"/>
        </w:rPr>
        <w:t xml:space="preserve"> follows</w:t>
      </w:r>
      <w:r w:rsidRPr="00840DF2">
        <w:rPr>
          <w:rFonts w:ascii="Times New Roman" w:hAnsi="Times New Roman"/>
        </w:rPr>
        <w:t>:</w:t>
      </w:r>
    </w:p>
    <w:p w14:paraId="35D7DE96" w14:textId="77777777" w:rsidR="00EB317E" w:rsidRPr="00840DF2" w:rsidRDefault="007A4BEE" w:rsidP="00490945">
      <w:pPr>
        <w:pStyle w:val="ListParagraph"/>
        <w:numPr>
          <w:ilvl w:val="0"/>
          <w:numId w:val="8"/>
        </w:numPr>
        <w:tabs>
          <w:tab w:val="clear" w:pos="360"/>
          <w:tab w:val="num" w:pos="720"/>
        </w:tabs>
        <w:ind w:left="1080" w:hanging="1080"/>
        <w:rPr>
          <w:rFonts w:ascii="Times New Roman" w:hAnsi="Times New Roman"/>
          <w:b/>
        </w:rPr>
      </w:pPr>
      <w:r w:rsidRPr="00840DF2">
        <w:rPr>
          <w:rFonts w:ascii="Times New Roman" w:hAnsi="Times New Roman"/>
        </w:rPr>
        <w:lastRenderedPageBreak/>
        <w:t xml:space="preserve">Lead acid batteries shall be </w:t>
      </w:r>
      <w:r w:rsidR="003B6377" w:rsidRPr="00840DF2">
        <w:rPr>
          <w:rFonts w:ascii="Times New Roman" w:hAnsi="Times New Roman"/>
        </w:rPr>
        <w:t>collected at curbside at a scheduled bulk pick up</w:t>
      </w:r>
      <w:r w:rsidR="00EB317E" w:rsidRPr="00840DF2">
        <w:rPr>
          <w:rFonts w:ascii="Times New Roman" w:hAnsi="Times New Roman"/>
        </w:rPr>
        <w:t>.</w:t>
      </w:r>
    </w:p>
    <w:p w14:paraId="5AB107E7" w14:textId="1277DCE7" w:rsidR="00EB317E" w:rsidRPr="00840DF2" w:rsidRDefault="007A4BEE" w:rsidP="00490945">
      <w:pPr>
        <w:pStyle w:val="ListParagraph"/>
        <w:numPr>
          <w:ilvl w:val="0"/>
          <w:numId w:val="8"/>
        </w:numPr>
        <w:tabs>
          <w:tab w:val="clear" w:pos="360"/>
          <w:tab w:val="num" w:pos="720"/>
        </w:tabs>
        <w:ind w:left="1080" w:hanging="1080"/>
        <w:rPr>
          <w:rFonts w:ascii="Times New Roman" w:hAnsi="Times New Roman"/>
          <w:b/>
        </w:rPr>
      </w:pPr>
      <w:r w:rsidRPr="00840DF2">
        <w:rPr>
          <w:rFonts w:ascii="Times New Roman" w:hAnsi="Times New Roman"/>
        </w:rPr>
        <w:t>Major appliances shall</w:t>
      </w:r>
      <w:r w:rsidR="003B6377" w:rsidRPr="00840DF2">
        <w:rPr>
          <w:rFonts w:ascii="Times New Roman" w:hAnsi="Times New Roman"/>
        </w:rPr>
        <w:t xml:space="preserve"> be collected at curbside at a scheduled bulk pick up.</w:t>
      </w:r>
    </w:p>
    <w:p w14:paraId="060DDE56" w14:textId="39B6C555" w:rsidR="00EB317E" w:rsidRPr="00840DF2" w:rsidRDefault="007A4BEE" w:rsidP="00490945">
      <w:pPr>
        <w:pStyle w:val="ListParagraph"/>
        <w:numPr>
          <w:ilvl w:val="0"/>
          <w:numId w:val="8"/>
        </w:numPr>
        <w:tabs>
          <w:tab w:val="clear" w:pos="360"/>
          <w:tab w:val="num" w:pos="720"/>
        </w:tabs>
        <w:ind w:left="1080" w:hanging="1080"/>
        <w:rPr>
          <w:rFonts w:ascii="Times New Roman" w:hAnsi="Times New Roman"/>
          <w:b/>
        </w:rPr>
      </w:pPr>
      <w:r w:rsidRPr="00840DF2">
        <w:rPr>
          <w:rFonts w:ascii="Times New Roman" w:hAnsi="Times New Roman"/>
        </w:rPr>
        <w:t>Waste oil shall</w:t>
      </w:r>
      <w:r w:rsidR="003B6377" w:rsidRPr="00840DF2">
        <w:rPr>
          <w:rFonts w:ascii="Times New Roman" w:hAnsi="Times New Roman"/>
        </w:rPr>
        <w:t xml:space="preserve"> be collected at curbside at a scheduled bulk pick up.</w:t>
      </w:r>
    </w:p>
    <w:p w14:paraId="06FA1781" w14:textId="2F632120" w:rsidR="00C40637" w:rsidRPr="00840DF2" w:rsidRDefault="007A4BEE" w:rsidP="00490945">
      <w:pPr>
        <w:pStyle w:val="ListParagraph"/>
        <w:numPr>
          <w:ilvl w:val="0"/>
          <w:numId w:val="8"/>
        </w:numPr>
        <w:tabs>
          <w:tab w:val="clear" w:pos="360"/>
          <w:tab w:val="num" w:pos="720"/>
        </w:tabs>
        <w:ind w:left="1080" w:hanging="1080"/>
        <w:rPr>
          <w:rFonts w:ascii="Times New Roman" w:hAnsi="Times New Roman"/>
          <w:b/>
        </w:rPr>
      </w:pPr>
      <w:r w:rsidRPr="00840DF2">
        <w:rPr>
          <w:rFonts w:ascii="Times New Roman" w:hAnsi="Times New Roman"/>
        </w:rPr>
        <w:t>Yard waste shall be</w:t>
      </w:r>
      <w:r w:rsidR="003B6377" w:rsidRPr="00840DF2">
        <w:rPr>
          <w:rFonts w:ascii="Times New Roman" w:hAnsi="Times New Roman"/>
        </w:rPr>
        <w:t xml:space="preserve"> </w:t>
      </w:r>
      <w:r w:rsidR="00B75C13">
        <w:rPr>
          <w:rFonts w:ascii="Times New Roman" w:hAnsi="Times New Roman"/>
        </w:rPr>
        <w:t>collected as determined by the Town Board per the service contract.</w:t>
      </w:r>
    </w:p>
    <w:p w14:paraId="436465BD" w14:textId="77777777" w:rsidR="007A4BEE" w:rsidRPr="00840DF2" w:rsidRDefault="007A4BEE">
      <w:pPr>
        <w:rPr>
          <w:sz w:val="24"/>
          <w:szCs w:val="24"/>
        </w:rPr>
      </w:pPr>
    </w:p>
    <w:p w14:paraId="235C4721" w14:textId="77777777" w:rsidR="00A57EE6" w:rsidRPr="00B75C13" w:rsidRDefault="007A4BEE" w:rsidP="00241933">
      <w:pPr>
        <w:pStyle w:val="ListParagraph"/>
        <w:numPr>
          <w:ilvl w:val="2"/>
          <w:numId w:val="32"/>
        </w:numPr>
        <w:rPr>
          <w:rFonts w:ascii="Times New Roman" w:hAnsi="Times New Roman"/>
          <w:strike/>
        </w:rPr>
      </w:pPr>
      <w:r w:rsidRPr="00840DF2">
        <w:rPr>
          <w:rFonts w:ascii="Times New Roman" w:hAnsi="Times New Roman"/>
          <w:b/>
          <w:caps/>
        </w:rPr>
        <w:t>Preparation and Collection of Recyclable Materials.</w:t>
      </w:r>
      <w:r w:rsidRPr="00840DF2">
        <w:rPr>
          <w:rFonts w:ascii="Times New Roman" w:hAnsi="Times New Roman"/>
          <w:b/>
        </w:rPr>
        <w:t xml:space="preserve"> </w:t>
      </w:r>
      <w:r w:rsidRPr="00B75C13">
        <w:rPr>
          <w:rFonts w:ascii="Times New Roman" w:hAnsi="Times New Roman"/>
          <w:strike/>
        </w:rPr>
        <w:t xml:space="preserve">Except as otherwise directed by </w:t>
      </w:r>
      <w:r w:rsidR="00093A9E" w:rsidRPr="00B75C13">
        <w:rPr>
          <w:rFonts w:ascii="Times New Roman" w:hAnsi="Times New Roman"/>
          <w:strike/>
        </w:rPr>
        <w:t>the Town of Lake Mills</w:t>
      </w:r>
      <w:r w:rsidRPr="00B75C13">
        <w:rPr>
          <w:rFonts w:ascii="Times New Roman" w:hAnsi="Times New Roman"/>
          <w:strike/>
        </w:rPr>
        <w:t xml:space="preserve"> occupants of single family and </w:t>
      </w:r>
      <w:r w:rsidR="00B36018" w:rsidRPr="00B75C13">
        <w:rPr>
          <w:rFonts w:ascii="Times New Roman" w:hAnsi="Times New Roman"/>
          <w:strike/>
        </w:rPr>
        <w:t>2-to-4-unit</w:t>
      </w:r>
      <w:r w:rsidRPr="00B75C13">
        <w:rPr>
          <w:rFonts w:ascii="Times New Roman" w:hAnsi="Times New Roman"/>
          <w:strike/>
        </w:rPr>
        <w:t xml:space="preserve"> residences shall</w:t>
      </w:r>
      <w:r w:rsidR="00A57EE6" w:rsidRPr="00B75C13">
        <w:rPr>
          <w:rFonts w:ascii="Times New Roman" w:hAnsi="Times New Roman"/>
          <w:strike/>
        </w:rPr>
        <w:t>:</w:t>
      </w:r>
    </w:p>
    <w:p w14:paraId="7D9FCE23" w14:textId="03926C95" w:rsidR="007A4BEE" w:rsidRPr="00840DF2" w:rsidRDefault="003B6377" w:rsidP="00A57EE6">
      <w:pPr>
        <w:pStyle w:val="ListParagraph"/>
        <w:rPr>
          <w:rFonts w:ascii="Times New Roman" w:hAnsi="Times New Roman"/>
        </w:rPr>
      </w:pPr>
      <w:r w:rsidRPr="00B75C13">
        <w:rPr>
          <w:rFonts w:ascii="Times New Roman" w:hAnsi="Times New Roman"/>
          <w:strike/>
        </w:rPr>
        <w:t xml:space="preserve"> place the following </w:t>
      </w:r>
      <w:r w:rsidR="00A57EE6" w:rsidRPr="00B75C13">
        <w:rPr>
          <w:rFonts w:ascii="Times New Roman" w:hAnsi="Times New Roman"/>
          <w:strike/>
        </w:rPr>
        <w:t xml:space="preserve">recyclable </w:t>
      </w:r>
      <w:r w:rsidRPr="00B75C13">
        <w:rPr>
          <w:rFonts w:ascii="Times New Roman" w:hAnsi="Times New Roman"/>
          <w:strike/>
        </w:rPr>
        <w:t xml:space="preserve">materials in the designated recycling container or prepare materials for a scheduled curbside bulk pickup </w:t>
      </w:r>
      <w:r w:rsidR="007A4BEE" w:rsidRPr="00B75C13">
        <w:rPr>
          <w:rFonts w:ascii="Times New Roman" w:hAnsi="Times New Roman"/>
          <w:strike/>
        </w:rPr>
        <w:t xml:space="preserve">collection of the separated materials specified in s. </w:t>
      </w:r>
      <w:r w:rsidR="00093A9E" w:rsidRPr="00B75C13">
        <w:rPr>
          <w:rFonts w:ascii="Times New Roman" w:hAnsi="Times New Roman"/>
          <w:strike/>
        </w:rPr>
        <w:t>3-9-</w:t>
      </w:r>
      <w:r w:rsidR="007A4BEE" w:rsidRPr="00B75C13">
        <w:rPr>
          <w:rFonts w:ascii="Times New Roman" w:hAnsi="Times New Roman"/>
          <w:strike/>
        </w:rPr>
        <w:t>11(5) through (15)</w:t>
      </w:r>
      <w:r w:rsidR="00A57EE6" w:rsidRPr="00B75C13">
        <w:rPr>
          <w:rFonts w:ascii="Times New Roman" w:hAnsi="Times New Roman"/>
          <w:strike/>
        </w:rPr>
        <w:t>.</w:t>
      </w:r>
      <w:r w:rsidR="00A57EE6" w:rsidRPr="00A57EE6">
        <w:rPr>
          <w:rFonts w:ascii="Times New Roman" w:hAnsi="Times New Roman"/>
          <w:strike/>
        </w:rPr>
        <w:t xml:space="preserve"> </w:t>
      </w:r>
      <w:r w:rsidR="00A57EE6">
        <w:rPr>
          <w:rFonts w:ascii="Times New Roman" w:hAnsi="Times New Roman"/>
        </w:rPr>
        <w:t>Materials shall be collected only through the collection method designated by the Town and its’ contracted service provider. Inclusion as a recyclable material does not require curbside collection unless provided for in the service contract.</w:t>
      </w:r>
    </w:p>
    <w:p w14:paraId="76B403AE" w14:textId="1B0636FB" w:rsidR="007A4BEE" w:rsidRPr="00A57EE6" w:rsidRDefault="007A4BEE" w:rsidP="00490945">
      <w:pPr>
        <w:numPr>
          <w:ilvl w:val="0"/>
          <w:numId w:val="11"/>
        </w:numPr>
        <w:tabs>
          <w:tab w:val="clear" w:pos="360"/>
          <w:tab w:val="num" w:pos="720"/>
        </w:tabs>
        <w:ind w:left="1080" w:hanging="1080"/>
        <w:rPr>
          <w:strike/>
          <w:sz w:val="24"/>
          <w:szCs w:val="24"/>
        </w:rPr>
      </w:pPr>
      <w:r w:rsidRPr="00A57EE6">
        <w:rPr>
          <w:strike/>
          <w:sz w:val="24"/>
          <w:szCs w:val="24"/>
        </w:rPr>
        <w:t xml:space="preserve">Aluminum containers </w:t>
      </w:r>
    </w:p>
    <w:p w14:paraId="72FE2ADC" w14:textId="587804D6" w:rsidR="007A4BEE" w:rsidRPr="00A57EE6" w:rsidRDefault="007A4BEE" w:rsidP="00490945">
      <w:pPr>
        <w:numPr>
          <w:ilvl w:val="0"/>
          <w:numId w:val="11"/>
        </w:numPr>
        <w:tabs>
          <w:tab w:val="clear" w:pos="360"/>
          <w:tab w:val="num" w:pos="720"/>
        </w:tabs>
        <w:ind w:left="1080" w:hanging="1080"/>
        <w:rPr>
          <w:strike/>
          <w:sz w:val="24"/>
          <w:szCs w:val="24"/>
        </w:rPr>
      </w:pPr>
      <w:r w:rsidRPr="00A57EE6">
        <w:rPr>
          <w:strike/>
          <w:sz w:val="24"/>
          <w:szCs w:val="24"/>
        </w:rPr>
        <w:t xml:space="preserve">Bi-metal containers </w:t>
      </w:r>
    </w:p>
    <w:p w14:paraId="11737765" w14:textId="6C0F1478" w:rsidR="007A4BEE" w:rsidRPr="00B75C13" w:rsidRDefault="007A4BEE" w:rsidP="00B75C13">
      <w:pPr>
        <w:numPr>
          <w:ilvl w:val="0"/>
          <w:numId w:val="11"/>
        </w:numPr>
        <w:tabs>
          <w:tab w:val="clear" w:pos="360"/>
          <w:tab w:val="num" w:pos="720"/>
        </w:tabs>
        <w:ind w:left="1080" w:hanging="1080"/>
        <w:rPr>
          <w:strike/>
          <w:sz w:val="24"/>
          <w:szCs w:val="24"/>
        </w:rPr>
      </w:pPr>
      <w:r w:rsidRPr="00A57EE6">
        <w:rPr>
          <w:strike/>
          <w:sz w:val="24"/>
          <w:szCs w:val="24"/>
        </w:rPr>
        <w:t xml:space="preserve">Corrugated paper or other container board </w:t>
      </w:r>
      <w:r w:rsidRPr="00B75C13">
        <w:rPr>
          <w:strike/>
          <w:sz w:val="24"/>
          <w:szCs w:val="24"/>
        </w:rPr>
        <w:t xml:space="preserve"> </w:t>
      </w:r>
    </w:p>
    <w:p w14:paraId="15B80AA7" w14:textId="236E29A6" w:rsidR="007A4BEE" w:rsidRPr="00A57EE6" w:rsidRDefault="007A4BEE" w:rsidP="00490945">
      <w:pPr>
        <w:numPr>
          <w:ilvl w:val="0"/>
          <w:numId w:val="11"/>
        </w:numPr>
        <w:tabs>
          <w:tab w:val="clear" w:pos="360"/>
          <w:tab w:val="num" w:pos="720"/>
        </w:tabs>
        <w:ind w:left="1080" w:hanging="1080"/>
        <w:rPr>
          <w:strike/>
          <w:sz w:val="24"/>
          <w:szCs w:val="24"/>
        </w:rPr>
      </w:pPr>
      <w:r w:rsidRPr="00A57EE6">
        <w:rPr>
          <w:strike/>
          <w:sz w:val="24"/>
          <w:szCs w:val="24"/>
        </w:rPr>
        <w:t xml:space="preserve">Glass containers </w:t>
      </w:r>
    </w:p>
    <w:p w14:paraId="507D5B8B" w14:textId="295976D9" w:rsidR="007A4BEE" w:rsidRPr="00A57EE6" w:rsidRDefault="007A4BEE" w:rsidP="00490945">
      <w:pPr>
        <w:numPr>
          <w:ilvl w:val="0"/>
          <w:numId w:val="11"/>
        </w:numPr>
        <w:tabs>
          <w:tab w:val="clear" w:pos="360"/>
          <w:tab w:val="num" w:pos="720"/>
        </w:tabs>
        <w:ind w:left="1080" w:hanging="1080"/>
        <w:rPr>
          <w:strike/>
          <w:sz w:val="24"/>
          <w:szCs w:val="24"/>
        </w:rPr>
      </w:pPr>
      <w:r w:rsidRPr="00A57EE6">
        <w:rPr>
          <w:strike/>
          <w:sz w:val="24"/>
          <w:szCs w:val="24"/>
        </w:rPr>
        <w:t xml:space="preserve">Magazines </w:t>
      </w:r>
    </w:p>
    <w:p w14:paraId="742DCA25" w14:textId="68313D45" w:rsidR="007A4BEE" w:rsidRPr="00A57EE6" w:rsidRDefault="007A4BEE" w:rsidP="00490945">
      <w:pPr>
        <w:numPr>
          <w:ilvl w:val="0"/>
          <w:numId w:val="11"/>
        </w:numPr>
        <w:tabs>
          <w:tab w:val="clear" w:pos="360"/>
          <w:tab w:val="num" w:pos="720"/>
        </w:tabs>
        <w:ind w:left="1080" w:hanging="1080"/>
        <w:rPr>
          <w:strike/>
          <w:sz w:val="24"/>
          <w:szCs w:val="24"/>
        </w:rPr>
      </w:pPr>
      <w:r w:rsidRPr="00A57EE6">
        <w:rPr>
          <w:strike/>
          <w:sz w:val="24"/>
          <w:szCs w:val="24"/>
        </w:rPr>
        <w:t>Newspaper</w:t>
      </w:r>
    </w:p>
    <w:p w14:paraId="0BE89D0E" w14:textId="77777777" w:rsidR="00EB317E" w:rsidRPr="00A57EE6" w:rsidRDefault="007A4BEE" w:rsidP="00490945">
      <w:pPr>
        <w:numPr>
          <w:ilvl w:val="0"/>
          <w:numId w:val="13"/>
        </w:numPr>
        <w:tabs>
          <w:tab w:val="clear" w:pos="360"/>
          <w:tab w:val="num" w:pos="720"/>
        </w:tabs>
        <w:ind w:left="1080" w:hanging="1080"/>
        <w:rPr>
          <w:strike/>
          <w:sz w:val="24"/>
          <w:szCs w:val="24"/>
        </w:rPr>
      </w:pPr>
      <w:r w:rsidRPr="00A57EE6">
        <w:rPr>
          <w:strike/>
          <w:sz w:val="24"/>
          <w:szCs w:val="24"/>
        </w:rPr>
        <w:t xml:space="preserve">Office paper </w:t>
      </w:r>
    </w:p>
    <w:p w14:paraId="6CB96EC6" w14:textId="5B214037" w:rsidR="007A4BEE" w:rsidRPr="00A57EE6" w:rsidRDefault="007A4BEE" w:rsidP="00490945">
      <w:pPr>
        <w:numPr>
          <w:ilvl w:val="0"/>
          <w:numId w:val="13"/>
        </w:numPr>
        <w:tabs>
          <w:tab w:val="clear" w:pos="360"/>
          <w:tab w:val="num" w:pos="720"/>
        </w:tabs>
        <w:ind w:left="1080" w:hanging="1080"/>
        <w:rPr>
          <w:strike/>
          <w:sz w:val="24"/>
          <w:szCs w:val="24"/>
        </w:rPr>
      </w:pPr>
      <w:r w:rsidRPr="00A57EE6">
        <w:rPr>
          <w:strike/>
          <w:sz w:val="24"/>
          <w:szCs w:val="24"/>
        </w:rPr>
        <w:t xml:space="preserve">Rigid plastic containers </w:t>
      </w:r>
    </w:p>
    <w:p w14:paraId="20DB90D3" w14:textId="50AE46E0" w:rsidR="007A4BEE" w:rsidRPr="00A57EE6" w:rsidRDefault="007A4BEE" w:rsidP="00490945">
      <w:pPr>
        <w:numPr>
          <w:ilvl w:val="0"/>
          <w:numId w:val="13"/>
        </w:numPr>
        <w:tabs>
          <w:tab w:val="clear" w:pos="360"/>
          <w:tab w:val="num" w:pos="720"/>
        </w:tabs>
        <w:ind w:left="1080" w:hanging="1080"/>
        <w:rPr>
          <w:strike/>
          <w:sz w:val="24"/>
          <w:szCs w:val="24"/>
        </w:rPr>
      </w:pPr>
      <w:r w:rsidRPr="00A57EE6">
        <w:rPr>
          <w:strike/>
          <w:sz w:val="24"/>
          <w:szCs w:val="24"/>
        </w:rPr>
        <w:t xml:space="preserve">Steel containers </w:t>
      </w:r>
    </w:p>
    <w:p w14:paraId="224FC1E6" w14:textId="48E1E667" w:rsidR="007A4BEE" w:rsidRPr="00A57EE6" w:rsidRDefault="007A4BEE" w:rsidP="00490945">
      <w:pPr>
        <w:numPr>
          <w:ilvl w:val="0"/>
          <w:numId w:val="13"/>
        </w:numPr>
        <w:tabs>
          <w:tab w:val="clear" w:pos="360"/>
          <w:tab w:val="num" w:pos="720"/>
        </w:tabs>
        <w:ind w:left="1080" w:hanging="1080"/>
        <w:rPr>
          <w:strike/>
          <w:sz w:val="24"/>
          <w:szCs w:val="24"/>
        </w:rPr>
      </w:pPr>
      <w:r w:rsidRPr="00A57EE6">
        <w:rPr>
          <w:strike/>
          <w:sz w:val="24"/>
          <w:szCs w:val="24"/>
        </w:rPr>
        <w:t xml:space="preserve">Waste tires </w:t>
      </w:r>
    </w:p>
    <w:p w14:paraId="68CE66D3" w14:textId="77777777" w:rsidR="00B36018" w:rsidRPr="00840DF2" w:rsidRDefault="00B36018">
      <w:pPr>
        <w:rPr>
          <w:b/>
          <w:sz w:val="24"/>
          <w:szCs w:val="24"/>
        </w:rPr>
      </w:pPr>
    </w:p>
    <w:p w14:paraId="514B976D" w14:textId="46CB8789" w:rsidR="007A4BEE" w:rsidRPr="00840DF2" w:rsidRDefault="00093A9E">
      <w:pPr>
        <w:rPr>
          <w:sz w:val="24"/>
          <w:szCs w:val="24"/>
        </w:rPr>
      </w:pPr>
      <w:r w:rsidRPr="00840DF2">
        <w:rPr>
          <w:b/>
          <w:sz w:val="24"/>
          <w:szCs w:val="24"/>
        </w:rPr>
        <w:t>3-9-1</w:t>
      </w:r>
      <w:r w:rsidR="00241933" w:rsidRPr="00840DF2">
        <w:rPr>
          <w:b/>
          <w:sz w:val="24"/>
          <w:szCs w:val="24"/>
        </w:rPr>
        <w:t>7</w:t>
      </w:r>
      <w:r w:rsidRPr="00840DF2">
        <w:rPr>
          <w:b/>
          <w:sz w:val="24"/>
          <w:szCs w:val="24"/>
        </w:rPr>
        <w:tab/>
      </w:r>
      <w:r w:rsidR="007A4BEE" w:rsidRPr="00840DF2">
        <w:rPr>
          <w:b/>
          <w:caps/>
          <w:sz w:val="24"/>
          <w:szCs w:val="24"/>
        </w:rPr>
        <w:t>Responsibilities of Owners or Designated Agents of Multiple-Family Dwellings.</w:t>
      </w:r>
      <w:r w:rsidR="007A4BEE" w:rsidRPr="00840DF2">
        <w:rPr>
          <w:b/>
          <w:sz w:val="24"/>
          <w:szCs w:val="24"/>
        </w:rPr>
        <w:t xml:space="preserve"> </w:t>
      </w:r>
    </w:p>
    <w:p w14:paraId="5BFD0437" w14:textId="16E10893" w:rsidR="001B7873" w:rsidRPr="00840DF2" w:rsidRDefault="007A4BEE" w:rsidP="00490945">
      <w:pPr>
        <w:numPr>
          <w:ilvl w:val="0"/>
          <w:numId w:val="15"/>
        </w:numPr>
        <w:tabs>
          <w:tab w:val="clear" w:pos="360"/>
          <w:tab w:val="num" w:pos="720"/>
        </w:tabs>
        <w:ind w:left="1080" w:hanging="1080"/>
        <w:rPr>
          <w:sz w:val="24"/>
          <w:szCs w:val="24"/>
        </w:rPr>
      </w:pPr>
      <w:r w:rsidRPr="00840DF2">
        <w:rPr>
          <w:sz w:val="24"/>
          <w:szCs w:val="24"/>
        </w:rPr>
        <w:t xml:space="preserve">Owners or designated agents of multiple-family dwellings shall do all of the following to recycle the materials specified in s. </w:t>
      </w:r>
      <w:r w:rsidR="00EF5391" w:rsidRPr="00840DF2">
        <w:rPr>
          <w:sz w:val="24"/>
          <w:szCs w:val="24"/>
        </w:rPr>
        <w:t>3-9-12</w:t>
      </w:r>
      <w:r w:rsidRPr="00840DF2">
        <w:rPr>
          <w:sz w:val="24"/>
          <w:szCs w:val="24"/>
        </w:rPr>
        <w:t>(5) through (15):</w:t>
      </w:r>
    </w:p>
    <w:p w14:paraId="1497A719" w14:textId="77777777" w:rsidR="00A322B8" w:rsidRPr="00840DF2" w:rsidRDefault="001B7873" w:rsidP="00490945">
      <w:pPr>
        <w:numPr>
          <w:ilvl w:val="0"/>
          <w:numId w:val="29"/>
        </w:numPr>
        <w:shd w:val="clear" w:color="auto" w:fill="FFFFFF"/>
        <w:tabs>
          <w:tab w:val="num" w:pos="1170"/>
        </w:tabs>
        <w:ind w:left="1440" w:hanging="630"/>
        <w:jc w:val="both"/>
        <w:rPr>
          <w:sz w:val="24"/>
          <w:szCs w:val="24"/>
        </w:rPr>
      </w:pPr>
      <w:r w:rsidRPr="00840DF2">
        <w:rPr>
          <w:sz w:val="24"/>
          <w:szCs w:val="24"/>
        </w:rPr>
        <w:t>Provide adequate, separate containers for the recycling program established in compliance with the ordinance. The number of recycling containers shall equal or be greater than the number of trash containers and at least one of the following shall be met:</w:t>
      </w:r>
    </w:p>
    <w:p w14:paraId="18F219E4" w14:textId="77777777" w:rsidR="00A322B8" w:rsidRPr="00840DF2" w:rsidRDefault="001B7873" w:rsidP="00490945">
      <w:pPr>
        <w:numPr>
          <w:ilvl w:val="0"/>
          <w:numId w:val="30"/>
        </w:numPr>
        <w:shd w:val="clear" w:color="auto" w:fill="FFFFFF"/>
        <w:tabs>
          <w:tab w:val="num" w:pos="1800"/>
        </w:tabs>
        <w:ind w:left="2160" w:hanging="720"/>
        <w:jc w:val="both"/>
        <w:rPr>
          <w:sz w:val="24"/>
          <w:szCs w:val="24"/>
        </w:rPr>
      </w:pPr>
      <w:r w:rsidRPr="00840DF2">
        <w:rPr>
          <w:sz w:val="24"/>
          <w:szCs w:val="24"/>
        </w:rPr>
        <w:t>The minimum total volume of recycling container space is equal to 20 gallons per week per dwelling unit.</w:t>
      </w:r>
    </w:p>
    <w:p w14:paraId="1AD7EEF6" w14:textId="77777777" w:rsidR="00A322B8" w:rsidRPr="00840DF2" w:rsidRDefault="001B7873" w:rsidP="00490945">
      <w:pPr>
        <w:numPr>
          <w:ilvl w:val="0"/>
          <w:numId w:val="30"/>
        </w:numPr>
        <w:shd w:val="clear" w:color="auto" w:fill="FFFFFF"/>
        <w:tabs>
          <w:tab w:val="num" w:pos="1800"/>
        </w:tabs>
        <w:ind w:left="2160" w:hanging="720"/>
        <w:jc w:val="both"/>
        <w:rPr>
          <w:sz w:val="24"/>
          <w:szCs w:val="24"/>
        </w:rPr>
      </w:pPr>
      <w:r w:rsidRPr="00840DF2">
        <w:rPr>
          <w:sz w:val="24"/>
          <w:szCs w:val="24"/>
        </w:rPr>
        <w:t>The ratio of trash container volume to recycling container volume is at most 2:1.</w:t>
      </w:r>
    </w:p>
    <w:p w14:paraId="68F71082" w14:textId="77777777" w:rsidR="00A322B8" w:rsidRPr="00840DF2" w:rsidRDefault="001B7873" w:rsidP="00490945">
      <w:pPr>
        <w:numPr>
          <w:ilvl w:val="0"/>
          <w:numId w:val="30"/>
        </w:numPr>
        <w:shd w:val="clear" w:color="auto" w:fill="FFFFFF"/>
        <w:tabs>
          <w:tab w:val="num" w:pos="1800"/>
        </w:tabs>
        <w:ind w:left="2160" w:hanging="720"/>
        <w:jc w:val="both"/>
        <w:rPr>
          <w:sz w:val="24"/>
          <w:szCs w:val="24"/>
        </w:rPr>
      </w:pPr>
      <w:r w:rsidRPr="00840DF2">
        <w:rPr>
          <w:sz w:val="24"/>
          <w:szCs w:val="24"/>
        </w:rPr>
        <w:t>An alternative method that does not result in the overflow of a recycling container during the time period between collection of materials and delivery to a recycling facility.</w:t>
      </w:r>
    </w:p>
    <w:p w14:paraId="69412D75" w14:textId="77777777" w:rsidR="00A322B8" w:rsidRPr="00840DF2" w:rsidRDefault="007A4BEE" w:rsidP="00490945">
      <w:pPr>
        <w:numPr>
          <w:ilvl w:val="0"/>
          <w:numId w:val="29"/>
        </w:numPr>
        <w:shd w:val="clear" w:color="auto" w:fill="FFFFFF"/>
        <w:tabs>
          <w:tab w:val="num" w:pos="1170"/>
        </w:tabs>
        <w:ind w:left="1440" w:hanging="630"/>
        <w:jc w:val="both"/>
        <w:rPr>
          <w:sz w:val="24"/>
          <w:szCs w:val="24"/>
        </w:rPr>
      </w:pPr>
      <w:r w:rsidRPr="00840DF2">
        <w:rPr>
          <w:sz w:val="24"/>
          <w:szCs w:val="24"/>
        </w:rPr>
        <w:t>Notify tenants in writing at the time of renting or leasing the dwelling and at least semi-annually thereafter about the established recycling program.</w:t>
      </w:r>
    </w:p>
    <w:p w14:paraId="0479C05E" w14:textId="77777777" w:rsidR="00A322B8" w:rsidRPr="00840DF2" w:rsidRDefault="007A4BEE" w:rsidP="00490945">
      <w:pPr>
        <w:numPr>
          <w:ilvl w:val="0"/>
          <w:numId w:val="29"/>
        </w:numPr>
        <w:tabs>
          <w:tab w:val="num" w:pos="1170"/>
        </w:tabs>
        <w:ind w:left="1440" w:hanging="630"/>
        <w:rPr>
          <w:sz w:val="24"/>
          <w:szCs w:val="24"/>
        </w:rPr>
      </w:pPr>
      <w:r w:rsidRPr="00840DF2">
        <w:rPr>
          <w:sz w:val="24"/>
          <w:szCs w:val="24"/>
        </w:rPr>
        <w:lastRenderedPageBreak/>
        <w:t>Provide for the collection of the materials separated from the solid waste by the tenants and the delivery of the materials to a recycling facility.</w:t>
      </w:r>
    </w:p>
    <w:p w14:paraId="4DD587FA" w14:textId="77777777" w:rsidR="007A4BEE" w:rsidRPr="00840DF2" w:rsidRDefault="007A4BEE" w:rsidP="00490945">
      <w:pPr>
        <w:numPr>
          <w:ilvl w:val="0"/>
          <w:numId w:val="29"/>
        </w:numPr>
        <w:tabs>
          <w:tab w:val="num" w:pos="1170"/>
        </w:tabs>
        <w:ind w:left="1440" w:hanging="630"/>
        <w:rPr>
          <w:sz w:val="24"/>
          <w:szCs w:val="24"/>
        </w:rPr>
      </w:pPr>
      <w:r w:rsidRPr="00840DF2">
        <w:rPr>
          <w:sz w:val="24"/>
          <w:szCs w:val="24"/>
        </w:rPr>
        <w:t xml:space="preserve">Notify tenants which materials are collected, how to prepare the materials in order </w:t>
      </w:r>
      <w:r w:rsidR="00883ECD" w:rsidRPr="00840DF2">
        <w:rPr>
          <w:sz w:val="24"/>
          <w:szCs w:val="24"/>
        </w:rPr>
        <w:t>to meet</w:t>
      </w:r>
      <w:r w:rsidRPr="00840DF2">
        <w:rPr>
          <w:sz w:val="24"/>
          <w:szCs w:val="24"/>
        </w:rPr>
        <w:t xml:space="preserve"> the processing requirements, collection methods or sites, </w:t>
      </w:r>
      <w:r w:rsidR="00F84CA7" w:rsidRPr="00840DF2">
        <w:rPr>
          <w:sz w:val="24"/>
          <w:szCs w:val="24"/>
        </w:rPr>
        <w:t xml:space="preserve">and </w:t>
      </w:r>
      <w:r w:rsidRPr="00840DF2">
        <w:rPr>
          <w:sz w:val="24"/>
          <w:szCs w:val="24"/>
        </w:rPr>
        <w:t>locations</w:t>
      </w:r>
      <w:r w:rsidR="00F84CA7" w:rsidRPr="00840DF2">
        <w:rPr>
          <w:sz w:val="24"/>
          <w:szCs w:val="24"/>
        </w:rPr>
        <w:t xml:space="preserve"> of drop-off collection sites to recycle materials not collected on-site.</w:t>
      </w:r>
      <w:r w:rsidRPr="00840DF2">
        <w:rPr>
          <w:sz w:val="24"/>
          <w:szCs w:val="24"/>
        </w:rPr>
        <w:t xml:space="preserve"> </w:t>
      </w:r>
    </w:p>
    <w:p w14:paraId="13CE53A5" w14:textId="3B98DC4F" w:rsidR="007A4BEE" w:rsidRPr="00840DF2" w:rsidRDefault="007A4BEE" w:rsidP="00490945">
      <w:pPr>
        <w:numPr>
          <w:ilvl w:val="0"/>
          <w:numId w:val="15"/>
        </w:numPr>
        <w:tabs>
          <w:tab w:val="clear" w:pos="360"/>
          <w:tab w:val="num" w:pos="720"/>
        </w:tabs>
        <w:ind w:left="1080" w:hanging="1080"/>
        <w:rPr>
          <w:sz w:val="24"/>
          <w:szCs w:val="24"/>
        </w:rPr>
      </w:pPr>
      <w:r w:rsidRPr="00840DF2">
        <w:rPr>
          <w:sz w:val="24"/>
          <w:szCs w:val="24"/>
        </w:rPr>
        <w:t>The requirements specified in 1) do not apply to the owners or designated agents of multiple-family dwellings if the postconsumer waste generated within the dwelling is treated at a processing facility licensed by the Department of Natural Resources that recovers for recycling the materials specified in s.</w:t>
      </w:r>
      <w:r w:rsidR="00EF5391" w:rsidRPr="00840DF2">
        <w:rPr>
          <w:sz w:val="24"/>
          <w:szCs w:val="24"/>
        </w:rPr>
        <w:t xml:space="preserve"> 3-9-12</w:t>
      </w:r>
      <w:r w:rsidRPr="00840DF2">
        <w:rPr>
          <w:sz w:val="24"/>
          <w:szCs w:val="24"/>
        </w:rPr>
        <w:t>(5) through (15) from solid waste in as pure a form as is technically feasible.</w:t>
      </w:r>
    </w:p>
    <w:p w14:paraId="6D6BA1E7" w14:textId="77777777" w:rsidR="007A4BEE" w:rsidRPr="00840DF2" w:rsidRDefault="007A4BEE">
      <w:pPr>
        <w:rPr>
          <w:sz w:val="24"/>
          <w:szCs w:val="24"/>
        </w:rPr>
      </w:pPr>
    </w:p>
    <w:p w14:paraId="552F0743" w14:textId="669D978A" w:rsidR="007A4BEE" w:rsidRPr="00840DF2" w:rsidRDefault="00093A9E" w:rsidP="00B36018">
      <w:pPr>
        <w:pStyle w:val="BodyText"/>
        <w:rPr>
          <w:caps/>
          <w:szCs w:val="24"/>
        </w:rPr>
      </w:pPr>
      <w:r w:rsidRPr="00840DF2">
        <w:rPr>
          <w:szCs w:val="24"/>
        </w:rPr>
        <w:t>3-9-1</w:t>
      </w:r>
      <w:r w:rsidR="00241933" w:rsidRPr="00840DF2">
        <w:rPr>
          <w:szCs w:val="24"/>
        </w:rPr>
        <w:t>8</w:t>
      </w:r>
      <w:r w:rsidRPr="00840DF2">
        <w:rPr>
          <w:szCs w:val="24"/>
        </w:rPr>
        <w:tab/>
      </w:r>
      <w:r w:rsidR="00B36018" w:rsidRPr="00840DF2">
        <w:rPr>
          <w:caps/>
          <w:szCs w:val="24"/>
        </w:rPr>
        <w:t>Responsibilities</w:t>
      </w:r>
      <w:r w:rsidR="007A4BEE" w:rsidRPr="00840DF2">
        <w:rPr>
          <w:caps/>
          <w:szCs w:val="24"/>
        </w:rPr>
        <w:t xml:space="preserve"> of Owners or Designated Agents of Non-Residential Facilities and Properties.</w:t>
      </w:r>
    </w:p>
    <w:p w14:paraId="0836885C" w14:textId="573E077D" w:rsidR="007A4BEE" w:rsidRPr="00840DF2" w:rsidRDefault="007A4BEE" w:rsidP="00490945">
      <w:pPr>
        <w:numPr>
          <w:ilvl w:val="0"/>
          <w:numId w:val="17"/>
        </w:numPr>
        <w:tabs>
          <w:tab w:val="clear" w:pos="360"/>
          <w:tab w:val="num" w:pos="720"/>
        </w:tabs>
        <w:ind w:left="1080" w:hanging="1080"/>
        <w:rPr>
          <w:sz w:val="24"/>
          <w:szCs w:val="24"/>
        </w:rPr>
      </w:pPr>
      <w:r w:rsidRPr="00840DF2">
        <w:rPr>
          <w:sz w:val="24"/>
          <w:szCs w:val="24"/>
        </w:rPr>
        <w:t xml:space="preserve">Owners or designated agents of non-residential facilities and properties shall do all of the following to recycle the materials specified in s. </w:t>
      </w:r>
      <w:r w:rsidR="00EF5391" w:rsidRPr="00840DF2">
        <w:rPr>
          <w:sz w:val="24"/>
          <w:szCs w:val="24"/>
        </w:rPr>
        <w:t>3-9-12</w:t>
      </w:r>
      <w:r w:rsidRPr="00840DF2">
        <w:rPr>
          <w:sz w:val="24"/>
          <w:szCs w:val="24"/>
        </w:rPr>
        <w:t>(5) through (15):</w:t>
      </w:r>
    </w:p>
    <w:p w14:paraId="2F19DDEE" w14:textId="77777777" w:rsidR="006937B5" w:rsidRPr="00840DF2" w:rsidRDefault="006937B5" w:rsidP="00490945">
      <w:pPr>
        <w:numPr>
          <w:ilvl w:val="0"/>
          <w:numId w:val="18"/>
        </w:numPr>
        <w:tabs>
          <w:tab w:val="clear" w:pos="360"/>
          <w:tab w:val="num" w:pos="1170"/>
        </w:tabs>
        <w:ind w:left="1440" w:hanging="630"/>
        <w:rPr>
          <w:sz w:val="24"/>
          <w:szCs w:val="24"/>
        </w:rPr>
      </w:pPr>
      <w:r w:rsidRPr="00840DF2">
        <w:rPr>
          <w:sz w:val="24"/>
          <w:szCs w:val="24"/>
        </w:rPr>
        <w:t>Provide adequate, separate containers for the recycling program established under this section. The total volume of recycling containers shall be sufficient to avoid overflow during the time period between collection of materials and delivery to a recycling facility.</w:t>
      </w:r>
    </w:p>
    <w:p w14:paraId="0E63C942" w14:textId="77777777" w:rsidR="007A4BEE" w:rsidRPr="00840DF2" w:rsidRDefault="007A4BEE" w:rsidP="00490945">
      <w:pPr>
        <w:numPr>
          <w:ilvl w:val="0"/>
          <w:numId w:val="18"/>
        </w:numPr>
        <w:tabs>
          <w:tab w:val="clear" w:pos="360"/>
          <w:tab w:val="num" w:pos="1170"/>
        </w:tabs>
        <w:ind w:left="1440" w:hanging="630"/>
        <w:rPr>
          <w:sz w:val="24"/>
          <w:szCs w:val="24"/>
        </w:rPr>
      </w:pPr>
      <w:r w:rsidRPr="00840DF2">
        <w:rPr>
          <w:sz w:val="24"/>
          <w:szCs w:val="24"/>
        </w:rPr>
        <w:t>Notify in writing, at least semi-annually, all users, tenants and occupants of the properties about the established recycling program.</w:t>
      </w:r>
    </w:p>
    <w:p w14:paraId="252C9BA1" w14:textId="77777777" w:rsidR="007A4BEE" w:rsidRPr="00840DF2" w:rsidRDefault="007A4BEE" w:rsidP="00490945">
      <w:pPr>
        <w:numPr>
          <w:ilvl w:val="0"/>
          <w:numId w:val="18"/>
        </w:numPr>
        <w:tabs>
          <w:tab w:val="clear" w:pos="360"/>
          <w:tab w:val="num" w:pos="1170"/>
        </w:tabs>
        <w:ind w:left="1440" w:hanging="630"/>
        <w:rPr>
          <w:sz w:val="24"/>
          <w:szCs w:val="24"/>
        </w:rPr>
      </w:pPr>
      <w:r w:rsidRPr="00840DF2">
        <w:rPr>
          <w:sz w:val="24"/>
          <w:szCs w:val="24"/>
        </w:rPr>
        <w:t>Provide for the collection of the materials separated from the solid waste by the users, tenants and occupants and the delivery of the materials to a recycling facility.</w:t>
      </w:r>
    </w:p>
    <w:p w14:paraId="3B5B413C" w14:textId="77777777" w:rsidR="007A4BEE" w:rsidRPr="00840DF2" w:rsidRDefault="007A4BEE" w:rsidP="00490945">
      <w:pPr>
        <w:numPr>
          <w:ilvl w:val="0"/>
          <w:numId w:val="18"/>
        </w:numPr>
        <w:tabs>
          <w:tab w:val="clear" w:pos="360"/>
          <w:tab w:val="num" w:pos="1170"/>
        </w:tabs>
        <w:ind w:left="1440" w:hanging="630"/>
        <w:rPr>
          <w:sz w:val="24"/>
          <w:szCs w:val="24"/>
        </w:rPr>
      </w:pPr>
      <w:r w:rsidRPr="00840DF2">
        <w:rPr>
          <w:sz w:val="24"/>
          <w:szCs w:val="24"/>
        </w:rPr>
        <w:t xml:space="preserve">Notify users, tenants and occupants which materials are collected, how to prepare materials in order to meet the processing requirements, collection methods or sites, </w:t>
      </w:r>
      <w:r w:rsidR="00F84CA7" w:rsidRPr="00840DF2">
        <w:rPr>
          <w:sz w:val="24"/>
          <w:szCs w:val="24"/>
        </w:rPr>
        <w:t xml:space="preserve">and </w:t>
      </w:r>
      <w:r w:rsidRPr="00840DF2">
        <w:rPr>
          <w:sz w:val="24"/>
          <w:szCs w:val="24"/>
        </w:rPr>
        <w:t>locations</w:t>
      </w:r>
      <w:r w:rsidR="00F84CA7" w:rsidRPr="00840DF2">
        <w:rPr>
          <w:sz w:val="24"/>
          <w:szCs w:val="24"/>
        </w:rPr>
        <w:t xml:space="preserve"> of drop-off collection sites to recycle materials not collected on-site.</w:t>
      </w:r>
      <w:r w:rsidRPr="00840DF2">
        <w:rPr>
          <w:sz w:val="24"/>
          <w:szCs w:val="24"/>
        </w:rPr>
        <w:t xml:space="preserve"> </w:t>
      </w:r>
    </w:p>
    <w:p w14:paraId="50C6ADDC" w14:textId="7AC8017D" w:rsidR="003B6377" w:rsidRPr="00840DF2" w:rsidRDefault="007A4BEE" w:rsidP="00490945">
      <w:pPr>
        <w:numPr>
          <w:ilvl w:val="0"/>
          <w:numId w:val="17"/>
        </w:numPr>
        <w:tabs>
          <w:tab w:val="clear" w:pos="360"/>
          <w:tab w:val="num" w:pos="720"/>
        </w:tabs>
        <w:ind w:left="1080" w:hanging="1080"/>
        <w:rPr>
          <w:sz w:val="24"/>
          <w:szCs w:val="24"/>
        </w:rPr>
      </w:pPr>
      <w:r w:rsidRPr="00840DF2">
        <w:rPr>
          <w:sz w:val="24"/>
          <w:szCs w:val="24"/>
        </w:rPr>
        <w:t xml:space="preserve">The requirements specified in 1) do not apply to the owners or designated agents of non-residential facilities and properties if the postconsumer waste generated within the facility or property is treated at a processing facility licensed by the Department of Natural Resources that recovers for recycling the materials specified in s. </w:t>
      </w:r>
      <w:r w:rsidR="00EF5391" w:rsidRPr="00840DF2">
        <w:rPr>
          <w:sz w:val="24"/>
          <w:szCs w:val="24"/>
        </w:rPr>
        <w:t>3-9-12</w:t>
      </w:r>
      <w:r w:rsidRPr="00840DF2">
        <w:rPr>
          <w:sz w:val="24"/>
          <w:szCs w:val="24"/>
        </w:rPr>
        <w:t>(5) through (15) from solid waste in as pure a form as is technically feasible.</w:t>
      </w:r>
    </w:p>
    <w:p w14:paraId="33F0BDBA" w14:textId="77777777" w:rsidR="003B6377" w:rsidRPr="00840DF2" w:rsidRDefault="003B6377" w:rsidP="003B6377">
      <w:pPr>
        <w:rPr>
          <w:sz w:val="24"/>
          <w:szCs w:val="24"/>
        </w:rPr>
      </w:pPr>
    </w:p>
    <w:p w14:paraId="557E6E98" w14:textId="5E1F0206" w:rsidR="00BE7F61" w:rsidRPr="00840DF2" w:rsidRDefault="007A4BEE" w:rsidP="00BE7F61">
      <w:pPr>
        <w:pStyle w:val="ListParagraph"/>
        <w:numPr>
          <w:ilvl w:val="2"/>
          <w:numId w:val="42"/>
        </w:numPr>
        <w:rPr>
          <w:rFonts w:ascii="Times New Roman" w:hAnsi="Times New Roman"/>
        </w:rPr>
      </w:pPr>
      <w:r w:rsidRPr="00840DF2">
        <w:rPr>
          <w:rFonts w:ascii="Times New Roman" w:hAnsi="Times New Roman"/>
          <w:b/>
          <w:caps/>
        </w:rPr>
        <w:t>Prohibitions on Disposal of Recyclable Materials Separated for Recycling</w:t>
      </w:r>
      <w:r w:rsidRPr="00840DF2">
        <w:rPr>
          <w:rFonts w:ascii="Times New Roman" w:hAnsi="Times New Roman"/>
          <w:b/>
        </w:rPr>
        <w:t xml:space="preserve">. </w:t>
      </w:r>
      <w:r w:rsidRPr="00840DF2">
        <w:rPr>
          <w:rFonts w:ascii="Times New Roman" w:hAnsi="Times New Roman"/>
        </w:rPr>
        <w:t xml:space="preserve">No person may dispose of in a solid waste disposal facility or burn in a solid waste treatment facility any of the materials specified in s. </w:t>
      </w:r>
      <w:r w:rsidR="003B6377" w:rsidRPr="00840DF2">
        <w:rPr>
          <w:rFonts w:ascii="Times New Roman" w:hAnsi="Times New Roman"/>
        </w:rPr>
        <w:t>3-9-</w:t>
      </w:r>
      <w:r w:rsidRPr="00840DF2">
        <w:rPr>
          <w:rFonts w:ascii="Times New Roman" w:hAnsi="Times New Roman"/>
        </w:rPr>
        <w:t>1</w:t>
      </w:r>
      <w:r w:rsidR="00EF5391" w:rsidRPr="00840DF2">
        <w:rPr>
          <w:rFonts w:ascii="Times New Roman" w:hAnsi="Times New Roman"/>
        </w:rPr>
        <w:t>2</w:t>
      </w:r>
      <w:r w:rsidRPr="00840DF2">
        <w:rPr>
          <w:rFonts w:ascii="Times New Roman" w:hAnsi="Times New Roman"/>
        </w:rPr>
        <w:t xml:space="preserve"> (5) through (15) </w:t>
      </w:r>
      <w:r w:rsidR="00F639F6" w:rsidRPr="00840DF2">
        <w:rPr>
          <w:rFonts w:ascii="Times New Roman" w:hAnsi="Times New Roman"/>
        </w:rPr>
        <w:t>that</w:t>
      </w:r>
      <w:r w:rsidRPr="00840DF2">
        <w:rPr>
          <w:rFonts w:ascii="Times New Roman" w:hAnsi="Times New Roman"/>
        </w:rPr>
        <w:t xml:space="preserve"> have been separated for recycling, except waste tires may be burned with energy recovery in a solid waste treatment facility.</w:t>
      </w:r>
    </w:p>
    <w:p w14:paraId="6E3646BB" w14:textId="65EBCF6F" w:rsidR="00BE7F61" w:rsidRPr="00840DF2" w:rsidRDefault="00BE7F61" w:rsidP="00DF3BB5">
      <w:pPr>
        <w:rPr>
          <w:sz w:val="24"/>
          <w:szCs w:val="24"/>
        </w:rPr>
      </w:pPr>
    </w:p>
    <w:p w14:paraId="065C77EB" w14:textId="294F9C92" w:rsidR="00241933" w:rsidRPr="003F29A7" w:rsidRDefault="00D03BF2" w:rsidP="00BE7F61">
      <w:pPr>
        <w:pStyle w:val="ListParagraph"/>
        <w:numPr>
          <w:ilvl w:val="2"/>
          <w:numId w:val="42"/>
        </w:numPr>
        <w:rPr>
          <w:rFonts w:ascii="Times New Roman" w:hAnsi="Times New Roman"/>
        </w:rPr>
      </w:pPr>
      <w:r w:rsidRPr="00840DF2">
        <w:rPr>
          <w:rFonts w:ascii="Times New Roman" w:hAnsi="Times New Roman"/>
          <w:b/>
          <w:bCs/>
          <w:color w:val="0F0F0F"/>
        </w:rPr>
        <w:lastRenderedPageBreak/>
        <w:t>HAULER RULES:</w:t>
      </w:r>
      <w:r w:rsidRPr="00840DF2">
        <w:rPr>
          <w:rFonts w:ascii="Times New Roman" w:hAnsi="Times New Roman"/>
          <w:color w:val="0F0F0F"/>
          <w:spacing w:val="80"/>
          <w:w w:val="150"/>
        </w:rPr>
        <w:t xml:space="preserve"> </w:t>
      </w:r>
      <w:r w:rsidRPr="00840DF2">
        <w:rPr>
          <w:rFonts w:ascii="Times New Roman" w:hAnsi="Times New Roman"/>
          <w:color w:val="0F0F0F"/>
        </w:rPr>
        <w:t>No</w:t>
      </w:r>
      <w:r w:rsidRPr="00840DF2">
        <w:rPr>
          <w:rFonts w:ascii="Times New Roman" w:hAnsi="Times New Roman"/>
          <w:color w:val="0F0F0F"/>
          <w:spacing w:val="-6"/>
        </w:rPr>
        <w:t xml:space="preserve"> </w:t>
      </w:r>
      <w:r w:rsidRPr="00840DF2">
        <w:rPr>
          <w:rFonts w:ascii="Times New Roman" w:hAnsi="Times New Roman"/>
          <w:color w:val="0F0F0F"/>
        </w:rPr>
        <w:t>person or</w:t>
      </w:r>
      <w:r w:rsidRPr="00840DF2">
        <w:rPr>
          <w:rFonts w:ascii="Times New Roman" w:hAnsi="Times New Roman"/>
          <w:color w:val="0F0F0F"/>
          <w:spacing w:val="-1"/>
        </w:rPr>
        <w:t xml:space="preserve"> </w:t>
      </w:r>
      <w:r w:rsidRPr="00840DF2">
        <w:rPr>
          <w:rFonts w:ascii="Times New Roman" w:hAnsi="Times New Roman"/>
          <w:color w:val="0F0F0F"/>
        </w:rPr>
        <w:t>corporation shall engage in the</w:t>
      </w:r>
      <w:r w:rsidRPr="00840DF2">
        <w:rPr>
          <w:rFonts w:ascii="Times New Roman" w:hAnsi="Times New Roman"/>
          <w:color w:val="0F0F0F"/>
          <w:spacing w:val="-6"/>
        </w:rPr>
        <w:t xml:space="preserve"> </w:t>
      </w:r>
      <w:r w:rsidRPr="00840DF2">
        <w:rPr>
          <w:rFonts w:ascii="Times New Roman" w:hAnsi="Times New Roman"/>
          <w:color w:val="0F0F0F"/>
        </w:rPr>
        <w:t xml:space="preserve">business of hauling recyclables within </w:t>
      </w:r>
      <w:r w:rsidRPr="00840DF2">
        <w:rPr>
          <w:rFonts w:ascii="Times New Roman" w:hAnsi="Times New Roman"/>
          <w:color w:val="0F0F0F"/>
          <w:w w:val="105"/>
        </w:rPr>
        <w:t>the</w:t>
      </w:r>
      <w:r w:rsidRPr="00840DF2">
        <w:rPr>
          <w:rFonts w:ascii="Times New Roman" w:hAnsi="Times New Roman"/>
          <w:color w:val="0F0F0F"/>
          <w:spacing w:val="-14"/>
          <w:w w:val="105"/>
        </w:rPr>
        <w:t xml:space="preserve"> </w:t>
      </w:r>
      <w:r w:rsidRPr="00840DF2">
        <w:rPr>
          <w:rFonts w:ascii="Times New Roman" w:hAnsi="Times New Roman"/>
          <w:color w:val="0F0F0F"/>
          <w:w w:val="105"/>
        </w:rPr>
        <w:t>Town</w:t>
      </w:r>
      <w:r w:rsidRPr="00840DF2">
        <w:rPr>
          <w:rFonts w:ascii="Times New Roman" w:hAnsi="Times New Roman"/>
          <w:color w:val="0F0F0F"/>
          <w:spacing w:val="-13"/>
          <w:w w:val="105"/>
        </w:rPr>
        <w:t xml:space="preserve"> </w:t>
      </w:r>
      <w:r w:rsidRPr="00840DF2">
        <w:rPr>
          <w:rFonts w:ascii="Times New Roman" w:hAnsi="Times New Roman"/>
          <w:color w:val="0F0F0F"/>
          <w:w w:val="105"/>
        </w:rPr>
        <w:t>of</w:t>
      </w:r>
      <w:r w:rsidRPr="00840DF2">
        <w:rPr>
          <w:rFonts w:ascii="Times New Roman" w:hAnsi="Times New Roman"/>
          <w:color w:val="0F0F0F"/>
          <w:spacing w:val="-14"/>
          <w:w w:val="105"/>
        </w:rPr>
        <w:t xml:space="preserve"> </w:t>
      </w:r>
      <w:r w:rsidRPr="00840DF2">
        <w:rPr>
          <w:rFonts w:ascii="Times New Roman" w:hAnsi="Times New Roman"/>
          <w:color w:val="0F0F0F"/>
          <w:w w:val="105"/>
        </w:rPr>
        <w:t>Lake</w:t>
      </w:r>
      <w:r w:rsidRPr="00840DF2">
        <w:rPr>
          <w:rFonts w:ascii="Times New Roman" w:hAnsi="Times New Roman"/>
          <w:color w:val="0F0F0F"/>
          <w:spacing w:val="-13"/>
          <w:w w:val="105"/>
        </w:rPr>
        <w:t xml:space="preserve"> </w:t>
      </w:r>
      <w:r w:rsidRPr="00840DF2">
        <w:rPr>
          <w:rFonts w:ascii="Times New Roman" w:hAnsi="Times New Roman"/>
          <w:color w:val="0F0F0F"/>
          <w:w w:val="105"/>
        </w:rPr>
        <w:t>Mills</w:t>
      </w:r>
      <w:r w:rsidRPr="00840DF2">
        <w:rPr>
          <w:rFonts w:ascii="Times New Roman" w:hAnsi="Times New Roman"/>
          <w:color w:val="0F0F0F"/>
          <w:spacing w:val="-13"/>
          <w:w w:val="105"/>
        </w:rPr>
        <w:t xml:space="preserve"> </w:t>
      </w:r>
      <w:r w:rsidRPr="00840DF2">
        <w:rPr>
          <w:rFonts w:ascii="Times New Roman" w:hAnsi="Times New Roman"/>
          <w:color w:val="0F0F0F"/>
          <w:w w:val="105"/>
        </w:rPr>
        <w:t>without</w:t>
      </w:r>
      <w:r w:rsidRPr="00840DF2">
        <w:rPr>
          <w:rFonts w:ascii="Times New Roman" w:hAnsi="Times New Roman"/>
          <w:color w:val="0F0F0F"/>
          <w:spacing w:val="-13"/>
          <w:w w:val="105"/>
        </w:rPr>
        <w:t xml:space="preserve"> </w:t>
      </w:r>
      <w:r w:rsidRPr="00840DF2">
        <w:rPr>
          <w:rFonts w:ascii="Times New Roman" w:hAnsi="Times New Roman"/>
          <w:color w:val="0F0F0F"/>
          <w:w w:val="105"/>
        </w:rPr>
        <w:t>being</w:t>
      </w:r>
      <w:r w:rsidRPr="00840DF2">
        <w:rPr>
          <w:rFonts w:ascii="Times New Roman" w:hAnsi="Times New Roman"/>
          <w:color w:val="0F0F0F"/>
          <w:spacing w:val="-13"/>
          <w:w w:val="105"/>
        </w:rPr>
        <w:t xml:space="preserve"> </w:t>
      </w:r>
      <w:r w:rsidRPr="00840DF2">
        <w:rPr>
          <w:rFonts w:ascii="Times New Roman" w:hAnsi="Times New Roman"/>
          <w:color w:val="0F0F0F"/>
          <w:w w:val="105"/>
        </w:rPr>
        <w:t>licensed</w:t>
      </w:r>
      <w:r w:rsidRPr="00840DF2">
        <w:rPr>
          <w:rFonts w:ascii="Times New Roman" w:hAnsi="Times New Roman"/>
          <w:color w:val="0F0F0F"/>
          <w:spacing w:val="-14"/>
          <w:w w:val="105"/>
        </w:rPr>
        <w:t xml:space="preserve"> </w:t>
      </w:r>
      <w:r w:rsidRPr="00840DF2">
        <w:rPr>
          <w:rFonts w:ascii="Times New Roman" w:hAnsi="Times New Roman"/>
          <w:color w:val="0F0F0F"/>
          <w:w w:val="105"/>
        </w:rPr>
        <w:t>by</w:t>
      </w:r>
      <w:r w:rsidRPr="00840DF2">
        <w:rPr>
          <w:rFonts w:ascii="Times New Roman" w:hAnsi="Times New Roman"/>
          <w:color w:val="0F0F0F"/>
          <w:spacing w:val="-18"/>
          <w:w w:val="105"/>
        </w:rPr>
        <w:t xml:space="preserve"> </w:t>
      </w:r>
      <w:r w:rsidRPr="00840DF2">
        <w:rPr>
          <w:rFonts w:ascii="Times New Roman" w:hAnsi="Times New Roman"/>
          <w:color w:val="0F0F0F"/>
          <w:w w:val="105"/>
        </w:rPr>
        <w:t>the</w:t>
      </w:r>
      <w:r w:rsidRPr="00840DF2">
        <w:rPr>
          <w:rFonts w:ascii="Times New Roman" w:hAnsi="Times New Roman"/>
          <w:color w:val="0F0F0F"/>
          <w:spacing w:val="-13"/>
          <w:w w:val="105"/>
        </w:rPr>
        <w:t xml:space="preserve"> </w:t>
      </w:r>
      <w:r w:rsidRPr="00840DF2">
        <w:rPr>
          <w:rFonts w:ascii="Times New Roman" w:hAnsi="Times New Roman"/>
          <w:color w:val="1F1F1F"/>
          <w:w w:val="105"/>
        </w:rPr>
        <w:t>Department</w:t>
      </w:r>
      <w:r w:rsidRPr="00840DF2">
        <w:rPr>
          <w:rFonts w:ascii="Times New Roman" w:hAnsi="Times New Roman"/>
          <w:color w:val="1F1F1F"/>
          <w:spacing w:val="-10"/>
          <w:w w:val="105"/>
        </w:rPr>
        <w:t xml:space="preserve"> </w:t>
      </w:r>
      <w:r w:rsidRPr="00840DF2">
        <w:rPr>
          <w:rFonts w:ascii="Times New Roman" w:hAnsi="Times New Roman"/>
          <w:color w:val="0F0F0F"/>
          <w:w w:val="105"/>
        </w:rPr>
        <w:t>of</w:t>
      </w:r>
      <w:r w:rsidRPr="00840DF2">
        <w:rPr>
          <w:rFonts w:ascii="Times New Roman" w:hAnsi="Times New Roman"/>
          <w:color w:val="0F0F0F"/>
          <w:spacing w:val="-11"/>
          <w:w w:val="105"/>
        </w:rPr>
        <w:t xml:space="preserve"> </w:t>
      </w:r>
      <w:r w:rsidRPr="00840DF2">
        <w:rPr>
          <w:rFonts w:ascii="Times New Roman" w:hAnsi="Times New Roman"/>
          <w:color w:val="0F0F0F"/>
          <w:w w:val="105"/>
        </w:rPr>
        <w:t>Natural</w:t>
      </w:r>
      <w:r w:rsidRPr="00840DF2">
        <w:rPr>
          <w:rFonts w:ascii="Times New Roman" w:hAnsi="Times New Roman"/>
          <w:color w:val="0F0F0F"/>
          <w:spacing w:val="-11"/>
          <w:w w:val="105"/>
        </w:rPr>
        <w:t xml:space="preserve"> </w:t>
      </w:r>
      <w:r w:rsidRPr="00840DF2">
        <w:rPr>
          <w:rFonts w:ascii="Times New Roman" w:hAnsi="Times New Roman"/>
          <w:color w:val="0F0F0F"/>
          <w:w w:val="105"/>
        </w:rPr>
        <w:t>Resources</w:t>
      </w:r>
      <w:r w:rsidRPr="00840DF2">
        <w:rPr>
          <w:rFonts w:ascii="Times New Roman" w:hAnsi="Times New Roman"/>
          <w:color w:val="0F0F0F"/>
          <w:spacing w:val="-6"/>
          <w:w w:val="105"/>
        </w:rPr>
        <w:t xml:space="preserve"> </w:t>
      </w:r>
      <w:r w:rsidRPr="00840DF2">
        <w:rPr>
          <w:rFonts w:ascii="Times New Roman" w:hAnsi="Times New Roman"/>
          <w:color w:val="0F0F0F"/>
          <w:w w:val="105"/>
        </w:rPr>
        <w:t>under</w:t>
      </w:r>
      <w:r w:rsidRPr="00840DF2">
        <w:rPr>
          <w:rFonts w:ascii="Times New Roman" w:hAnsi="Times New Roman"/>
          <w:color w:val="0F0F0F"/>
          <w:spacing w:val="-8"/>
          <w:w w:val="105"/>
        </w:rPr>
        <w:t xml:space="preserve"> </w:t>
      </w:r>
      <w:r w:rsidRPr="00840DF2">
        <w:rPr>
          <w:rFonts w:ascii="Times New Roman" w:hAnsi="Times New Roman"/>
          <w:color w:val="0F0F0F"/>
          <w:w w:val="105"/>
        </w:rPr>
        <w:t>Section NR 502.06, Wis. Administrative</w:t>
      </w:r>
      <w:r w:rsidRPr="00840DF2">
        <w:rPr>
          <w:rFonts w:ascii="Times New Roman" w:hAnsi="Times New Roman"/>
          <w:color w:val="0F0F0F"/>
          <w:spacing w:val="-5"/>
          <w:w w:val="105"/>
        </w:rPr>
        <w:t xml:space="preserve"> </w:t>
      </w:r>
      <w:r w:rsidRPr="00840DF2">
        <w:rPr>
          <w:rFonts w:ascii="Times New Roman" w:hAnsi="Times New Roman"/>
          <w:color w:val="0F0F0F"/>
          <w:w w:val="105"/>
        </w:rPr>
        <w:t>Code.</w:t>
      </w:r>
      <w:r w:rsidR="003B6377" w:rsidRPr="00840DF2">
        <w:rPr>
          <w:rFonts w:ascii="Times New Roman" w:hAnsi="Times New Roman"/>
          <w:color w:val="0F0F0F"/>
          <w:w w:val="105"/>
        </w:rPr>
        <w:t xml:space="preserve"> </w:t>
      </w:r>
      <w:r w:rsidRPr="00840DF2">
        <w:rPr>
          <w:rFonts w:ascii="Times New Roman" w:hAnsi="Times New Roman"/>
          <w:color w:val="0F0F0F"/>
        </w:rPr>
        <w:t>Any</w:t>
      </w:r>
      <w:r w:rsidRPr="00840DF2">
        <w:rPr>
          <w:rFonts w:ascii="Times New Roman" w:hAnsi="Times New Roman"/>
          <w:color w:val="0F0F0F"/>
          <w:spacing w:val="-8"/>
        </w:rPr>
        <w:t xml:space="preserve"> </w:t>
      </w:r>
      <w:r w:rsidRPr="00840DF2">
        <w:rPr>
          <w:rFonts w:ascii="Times New Roman" w:hAnsi="Times New Roman"/>
          <w:color w:val="0F0F0F"/>
        </w:rPr>
        <w:t>contractor operating in the</w:t>
      </w:r>
      <w:r w:rsidRPr="00840DF2">
        <w:rPr>
          <w:rFonts w:ascii="Times New Roman" w:hAnsi="Times New Roman"/>
          <w:color w:val="0F0F0F"/>
          <w:spacing w:val="-4"/>
        </w:rPr>
        <w:t xml:space="preserve"> </w:t>
      </w:r>
      <w:r w:rsidRPr="00840DF2">
        <w:rPr>
          <w:rFonts w:ascii="Times New Roman" w:hAnsi="Times New Roman"/>
          <w:color w:val="0F0F0F"/>
        </w:rPr>
        <w:t>Town of</w:t>
      </w:r>
      <w:r w:rsidRPr="00840DF2">
        <w:rPr>
          <w:rFonts w:ascii="Times New Roman" w:hAnsi="Times New Roman"/>
          <w:color w:val="0F0F0F"/>
          <w:spacing w:val="-1"/>
        </w:rPr>
        <w:t xml:space="preserve"> </w:t>
      </w:r>
      <w:r w:rsidRPr="00840DF2">
        <w:rPr>
          <w:rFonts w:ascii="Times New Roman" w:hAnsi="Times New Roman"/>
          <w:color w:val="0F0F0F"/>
        </w:rPr>
        <w:t>Lake</w:t>
      </w:r>
      <w:r w:rsidRPr="00840DF2">
        <w:rPr>
          <w:rFonts w:ascii="Times New Roman" w:hAnsi="Times New Roman"/>
          <w:color w:val="0F0F0F"/>
          <w:spacing w:val="-1"/>
        </w:rPr>
        <w:t xml:space="preserve"> </w:t>
      </w:r>
      <w:r w:rsidRPr="00840DF2">
        <w:rPr>
          <w:rFonts w:ascii="Times New Roman" w:hAnsi="Times New Roman"/>
          <w:color w:val="0F0F0F"/>
        </w:rPr>
        <w:t>Mills shall not transport for processing any recyclables to</w:t>
      </w:r>
      <w:r w:rsidRPr="00840DF2">
        <w:rPr>
          <w:rFonts w:ascii="Times New Roman" w:hAnsi="Times New Roman"/>
          <w:color w:val="0F0F0F"/>
          <w:spacing w:val="-7"/>
        </w:rPr>
        <w:t xml:space="preserve"> </w:t>
      </w:r>
      <w:r w:rsidRPr="00840DF2">
        <w:rPr>
          <w:rFonts w:ascii="Times New Roman" w:hAnsi="Times New Roman"/>
          <w:color w:val="0F0F0F"/>
        </w:rPr>
        <w:t xml:space="preserve">a </w:t>
      </w:r>
      <w:r w:rsidRPr="00840DF2">
        <w:rPr>
          <w:rFonts w:ascii="Times New Roman" w:hAnsi="Times New Roman"/>
          <w:color w:val="0F0F0F"/>
          <w:w w:val="105"/>
        </w:rPr>
        <w:t>processing</w:t>
      </w:r>
      <w:r w:rsidRPr="00840DF2">
        <w:rPr>
          <w:rFonts w:ascii="Times New Roman" w:hAnsi="Times New Roman"/>
          <w:color w:val="0F0F0F"/>
          <w:spacing w:val="-14"/>
          <w:w w:val="105"/>
        </w:rPr>
        <w:t xml:space="preserve"> </w:t>
      </w:r>
      <w:r w:rsidRPr="00840DF2">
        <w:rPr>
          <w:rFonts w:ascii="Times New Roman" w:hAnsi="Times New Roman"/>
          <w:color w:val="0F0F0F"/>
          <w:w w:val="105"/>
        </w:rPr>
        <w:t>facility</w:t>
      </w:r>
      <w:r w:rsidRPr="00840DF2">
        <w:rPr>
          <w:rFonts w:ascii="Times New Roman" w:hAnsi="Times New Roman"/>
          <w:color w:val="0F0F0F"/>
          <w:spacing w:val="-5"/>
          <w:w w:val="105"/>
        </w:rPr>
        <w:t xml:space="preserve"> </w:t>
      </w:r>
      <w:r w:rsidRPr="00840DF2">
        <w:rPr>
          <w:rFonts w:ascii="Times New Roman" w:hAnsi="Times New Roman"/>
          <w:color w:val="0F0F0F"/>
          <w:w w:val="105"/>
        </w:rPr>
        <w:t>unless</w:t>
      </w:r>
      <w:r w:rsidRPr="00840DF2">
        <w:rPr>
          <w:rFonts w:ascii="Times New Roman" w:hAnsi="Times New Roman"/>
          <w:color w:val="0F0F0F"/>
          <w:spacing w:val="-3"/>
          <w:w w:val="105"/>
        </w:rPr>
        <w:t xml:space="preserve"> </w:t>
      </w:r>
      <w:r w:rsidRPr="00840DF2">
        <w:rPr>
          <w:rFonts w:ascii="Times New Roman" w:hAnsi="Times New Roman"/>
          <w:color w:val="0F0F0F"/>
          <w:w w:val="105"/>
        </w:rPr>
        <w:t>the</w:t>
      </w:r>
      <w:r w:rsidRPr="00840DF2">
        <w:rPr>
          <w:rFonts w:ascii="Times New Roman" w:hAnsi="Times New Roman"/>
          <w:color w:val="0F0F0F"/>
          <w:spacing w:val="-14"/>
          <w:w w:val="105"/>
        </w:rPr>
        <w:t xml:space="preserve"> </w:t>
      </w:r>
      <w:r w:rsidRPr="00840DF2">
        <w:rPr>
          <w:rFonts w:ascii="Times New Roman" w:hAnsi="Times New Roman"/>
          <w:color w:val="0F0F0F"/>
          <w:w w:val="105"/>
        </w:rPr>
        <w:t>contractor</w:t>
      </w:r>
      <w:r w:rsidRPr="00840DF2">
        <w:rPr>
          <w:rFonts w:ascii="Times New Roman" w:hAnsi="Times New Roman"/>
          <w:color w:val="0F0F0F"/>
          <w:spacing w:val="7"/>
          <w:w w:val="105"/>
        </w:rPr>
        <w:t xml:space="preserve"> </w:t>
      </w:r>
      <w:r w:rsidRPr="00840DF2">
        <w:rPr>
          <w:rFonts w:ascii="Times New Roman" w:hAnsi="Times New Roman"/>
          <w:color w:val="0F0F0F"/>
          <w:w w:val="105"/>
        </w:rPr>
        <w:t>notifies</w:t>
      </w:r>
      <w:r w:rsidRPr="00840DF2">
        <w:rPr>
          <w:rFonts w:ascii="Times New Roman" w:hAnsi="Times New Roman"/>
          <w:color w:val="0F0F0F"/>
          <w:spacing w:val="-7"/>
          <w:w w:val="105"/>
        </w:rPr>
        <w:t xml:space="preserve"> </w:t>
      </w:r>
      <w:r w:rsidRPr="00840DF2">
        <w:rPr>
          <w:rFonts w:ascii="Times New Roman" w:hAnsi="Times New Roman"/>
          <w:color w:val="0F0F0F"/>
          <w:w w:val="105"/>
        </w:rPr>
        <w:t>the</w:t>
      </w:r>
      <w:r w:rsidRPr="00840DF2">
        <w:rPr>
          <w:rFonts w:ascii="Times New Roman" w:hAnsi="Times New Roman"/>
          <w:color w:val="0F0F0F"/>
          <w:spacing w:val="-9"/>
          <w:w w:val="105"/>
        </w:rPr>
        <w:t xml:space="preserve"> </w:t>
      </w:r>
      <w:r w:rsidRPr="00840DF2">
        <w:rPr>
          <w:rFonts w:ascii="Times New Roman" w:hAnsi="Times New Roman"/>
          <w:color w:val="0F0F0F"/>
          <w:w w:val="105"/>
        </w:rPr>
        <w:t>municipality</w:t>
      </w:r>
      <w:r w:rsidRPr="00840DF2">
        <w:rPr>
          <w:rFonts w:ascii="Times New Roman" w:hAnsi="Times New Roman"/>
          <w:color w:val="0F0F0F"/>
          <w:spacing w:val="-8"/>
          <w:w w:val="105"/>
        </w:rPr>
        <w:t xml:space="preserve"> </w:t>
      </w:r>
      <w:r w:rsidRPr="00840DF2">
        <w:rPr>
          <w:rFonts w:ascii="Times New Roman" w:hAnsi="Times New Roman"/>
          <w:color w:val="0F0F0F"/>
          <w:w w:val="105"/>
        </w:rPr>
        <w:t>which</w:t>
      </w:r>
      <w:r w:rsidRPr="00840DF2">
        <w:rPr>
          <w:rFonts w:ascii="Times New Roman" w:hAnsi="Times New Roman"/>
          <w:color w:val="0F0F0F"/>
          <w:spacing w:val="-16"/>
          <w:w w:val="105"/>
        </w:rPr>
        <w:t xml:space="preserve"> </w:t>
      </w:r>
      <w:r w:rsidRPr="00840DF2">
        <w:rPr>
          <w:rFonts w:ascii="Times New Roman" w:hAnsi="Times New Roman"/>
          <w:color w:val="0F0F0F"/>
          <w:w w:val="105"/>
        </w:rPr>
        <w:t>facility</w:t>
      </w:r>
      <w:r w:rsidRPr="00840DF2">
        <w:rPr>
          <w:rFonts w:ascii="Times New Roman" w:hAnsi="Times New Roman"/>
          <w:color w:val="0F0F0F"/>
          <w:spacing w:val="-12"/>
          <w:w w:val="105"/>
        </w:rPr>
        <w:t xml:space="preserve"> </w:t>
      </w:r>
      <w:r w:rsidRPr="00840DF2">
        <w:rPr>
          <w:rFonts w:ascii="Times New Roman" w:hAnsi="Times New Roman"/>
          <w:color w:val="0F0F0F"/>
          <w:w w:val="105"/>
        </w:rPr>
        <w:t>they</w:t>
      </w:r>
      <w:r w:rsidRPr="00840DF2">
        <w:rPr>
          <w:rFonts w:ascii="Times New Roman" w:hAnsi="Times New Roman"/>
          <w:color w:val="0F0F0F"/>
          <w:spacing w:val="-14"/>
          <w:w w:val="105"/>
        </w:rPr>
        <w:t xml:space="preserve"> </w:t>
      </w:r>
      <w:r w:rsidRPr="00840DF2">
        <w:rPr>
          <w:rFonts w:ascii="Times New Roman" w:hAnsi="Times New Roman"/>
          <w:color w:val="0F0F0F"/>
          <w:w w:val="105"/>
        </w:rPr>
        <w:t>are</w:t>
      </w:r>
      <w:r w:rsidRPr="00840DF2">
        <w:rPr>
          <w:rFonts w:ascii="Times New Roman" w:hAnsi="Times New Roman"/>
          <w:color w:val="0F0F0F"/>
          <w:spacing w:val="-6"/>
          <w:w w:val="105"/>
        </w:rPr>
        <w:t xml:space="preserve"> </w:t>
      </w:r>
      <w:r w:rsidRPr="00840DF2">
        <w:rPr>
          <w:rFonts w:ascii="Times New Roman" w:hAnsi="Times New Roman"/>
          <w:color w:val="0F0F0F"/>
          <w:w w:val="105"/>
        </w:rPr>
        <w:t>using</w:t>
      </w:r>
      <w:r w:rsidRPr="00840DF2">
        <w:rPr>
          <w:rFonts w:ascii="Times New Roman" w:hAnsi="Times New Roman"/>
          <w:color w:val="0F0F0F"/>
          <w:spacing w:val="-14"/>
          <w:w w:val="105"/>
        </w:rPr>
        <w:t xml:space="preserve"> </w:t>
      </w:r>
      <w:r w:rsidRPr="00840DF2">
        <w:rPr>
          <w:rFonts w:ascii="Times New Roman" w:hAnsi="Times New Roman"/>
          <w:color w:val="0F0F0F"/>
          <w:w w:val="105"/>
        </w:rPr>
        <w:t>and,</w:t>
      </w:r>
      <w:r w:rsidRPr="00840DF2">
        <w:rPr>
          <w:rFonts w:ascii="Times New Roman" w:hAnsi="Times New Roman"/>
          <w:color w:val="0F0F0F"/>
          <w:spacing w:val="-8"/>
          <w:w w:val="105"/>
        </w:rPr>
        <w:t xml:space="preserve"> </w:t>
      </w:r>
      <w:r w:rsidRPr="00840DF2">
        <w:rPr>
          <w:rFonts w:ascii="Times New Roman" w:hAnsi="Times New Roman"/>
          <w:color w:val="0F0F0F"/>
          <w:w w:val="105"/>
        </w:rPr>
        <w:t xml:space="preserve">by </w:t>
      </w:r>
      <w:r w:rsidRPr="00840DF2">
        <w:rPr>
          <w:rFonts w:ascii="Times New Roman" w:hAnsi="Times New Roman"/>
          <w:color w:val="0F0F0F"/>
        </w:rPr>
        <w:t>January 1, 1995, the</w:t>
      </w:r>
      <w:r w:rsidRPr="00840DF2">
        <w:rPr>
          <w:rFonts w:ascii="Times New Roman" w:hAnsi="Times New Roman"/>
          <w:color w:val="0F0F0F"/>
          <w:spacing w:val="-10"/>
        </w:rPr>
        <w:t xml:space="preserve"> </w:t>
      </w:r>
      <w:r w:rsidRPr="00840DF2">
        <w:rPr>
          <w:rFonts w:ascii="Times New Roman" w:hAnsi="Times New Roman"/>
          <w:color w:val="0F0F0F"/>
        </w:rPr>
        <w:t>facility has self-certified</w:t>
      </w:r>
      <w:r w:rsidRPr="00840DF2">
        <w:rPr>
          <w:rFonts w:ascii="Times New Roman" w:hAnsi="Times New Roman"/>
          <w:color w:val="0F0F0F"/>
          <w:spacing w:val="-5"/>
        </w:rPr>
        <w:t xml:space="preserve"> </w:t>
      </w:r>
      <w:r w:rsidRPr="00840DF2">
        <w:rPr>
          <w:rFonts w:ascii="Times New Roman" w:hAnsi="Times New Roman"/>
          <w:color w:val="0F0F0F"/>
        </w:rPr>
        <w:t>with the Wisconsin Department of Natural Resources u</w:t>
      </w:r>
      <w:r w:rsidR="003B6377" w:rsidRPr="00840DF2">
        <w:rPr>
          <w:rFonts w:ascii="Times New Roman" w:hAnsi="Times New Roman"/>
          <w:color w:val="0F0F0F"/>
        </w:rPr>
        <w:t>n</w:t>
      </w:r>
      <w:r w:rsidRPr="00840DF2">
        <w:rPr>
          <w:rFonts w:ascii="Times New Roman" w:hAnsi="Times New Roman"/>
          <w:color w:val="0F0F0F"/>
        </w:rPr>
        <w:t xml:space="preserve">der </w:t>
      </w:r>
      <w:r w:rsidRPr="00840DF2">
        <w:rPr>
          <w:rFonts w:ascii="Times New Roman" w:hAnsi="Times New Roman"/>
          <w:color w:val="0F0F0F"/>
          <w:w w:val="105"/>
        </w:rPr>
        <w:t>Section NR</w:t>
      </w:r>
      <w:r w:rsidRPr="00840DF2">
        <w:rPr>
          <w:rFonts w:ascii="Times New Roman" w:hAnsi="Times New Roman"/>
          <w:color w:val="0F0F0F"/>
          <w:spacing w:val="-3"/>
          <w:w w:val="105"/>
        </w:rPr>
        <w:t xml:space="preserve"> </w:t>
      </w:r>
      <w:r w:rsidRPr="00840DF2">
        <w:rPr>
          <w:rFonts w:ascii="Times New Roman" w:hAnsi="Times New Roman"/>
          <w:color w:val="0F0F0F"/>
          <w:w w:val="105"/>
        </w:rPr>
        <w:t>544.16, Wis. Administrative</w:t>
      </w:r>
      <w:r w:rsidRPr="00840DF2">
        <w:rPr>
          <w:rFonts w:ascii="Times New Roman" w:hAnsi="Times New Roman"/>
          <w:color w:val="0F0F0F"/>
          <w:spacing w:val="-14"/>
          <w:w w:val="105"/>
        </w:rPr>
        <w:t xml:space="preserve"> </w:t>
      </w:r>
      <w:r w:rsidRPr="00840DF2">
        <w:rPr>
          <w:rFonts w:ascii="Times New Roman" w:hAnsi="Times New Roman"/>
          <w:color w:val="0F0F0F"/>
          <w:w w:val="105"/>
        </w:rPr>
        <w:t>Code.</w:t>
      </w:r>
      <w:r w:rsidR="003B6377" w:rsidRPr="00840DF2">
        <w:rPr>
          <w:rFonts w:ascii="Times New Roman" w:hAnsi="Times New Roman"/>
          <w:color w:val="0F0F0F"/>
          <w:w w:val="105"/>
        </w:rPr>
        <w:t xml:space="preserve"> </w:t>
      </w:r>
      <w:r w:rsidRPr="00840DF2">
        <w:rPr>
          <w:rFonts w:ascii="Times New Roman" w:hAnsi="Times New Roman"/>
          <w:color w:val="0F0F0F"/>
        </w:rPr>
        <w:t>Haulers may not deposit in a landfill or</w:t>
      </w:r>
      <w:r w:rsidRPr="00840DF2">
        <w:rPr>
          <w:rFonts w:ascii="Times New Roman" w:hAnsi="Times New Roman"/>
          <w:color w:val="0F0F0F"/>
          <w:spacing w:val="-3"/>
        </w:rPr>
        <w:t xml:space="preserve"> </w:t>
      </w:r>
      <w:r w:rsidRPr="00840DF2">
        <w:rPr>
          <w:rFonts w:ascii="Times New Roman" w:hAnsi="Times New Roman"/>
          <w:color w:val="0F0F0F"/>
        </w:rPr>
        <w:t>burn in</w:t>
      </w:r>
      <w:r w:rsidRPr="00840DF2">
        <w:rPr>
          <w:rFonts w:ascii="Times New Roman" w:hAnsi="Times New Roman"/>
          <w:color w:val="0F0F0F"/>
          <w:spacing w:val="-4"/>
        </w:rPr>
        <w:t xml:space="preserve"> </w:t>
      </w:r>
      <w:r w:rsidRPr="00840DF2">
        <w:rPr>
          <w:rFonts w:ascii="Times New Roman" w:hAnsi="Times New Roman"/>
          <w:color w:val="0F0F0F"/>
        </w:rPr>
        <w:t>a solid waste</w:t>
      </w:r>
      <w:r w:rsidRPr="00840DF2">
        <w:rPr>
          <w:rFonts w:ascii="Times New Roman" w:hAnsi="Times New Roman"/>
          <w:color w:val="0F0F0F"/>
          <w:spacing w:val="-14"/>
        </w:rPr>
        <w:t xml:space="preserve"> </w:t>
      </w:r>
      <w:r w:rsidRPr="00840DF2">
        <w:rPr>
          <w:rFonts w:ascii="Times New Roman" w:hAnsi="Times New Roman"/>
          <w:color w:val="0F0F0F"/>
        </w:rPr>
        <w:t>facility any recyclable</w:t>
      </w:r>
      <w:r w:rsidRPr="00840DF2">
        <w:rPr>
          <w:rFonts w:ascii="Times New Roman" w:hAnsi="Times New Roman"/>
          <w:color w:val="0F0F0F"/>
          <w:spacing w:val="24"/>
        </w:rPr>
        <w:t xml:space="preserve"> </w:t>
      </w:r>
      <w:r w:rsidRPr="00840DF2">
        <w:rPr>
          <w:rFonts w:ascii="Times New Roman" w:hAnsi="Times New Roman"/>
          <w:color w:val="0F0F0F"/>
        </w:rPr>
        <w:t>material generated in the Town of Lake Mills that has been separated for recycling.</w:t>
      </w:r>
      <w:r w:rsidR="003B6377" w:rsidRPr="00840DF2">
        <w:rPr>
          <w:rFonts w:ascii="Times New Roman" w:hAnsi="Times New Roman"/>
          <w:color w:val="0F0F0F"/>
        </w:rPr>
        <w:t xml:space="preserve"> </w:t>
      </w:r>
      <w:r w:rsidRPr="00840DF2">
        <w:rPr>
          <w:rFonts w:ascii="Times New Roman" w:hAnsi="Times New Roman"/>
          <w:color w:val="0F0F0F"/>
        </w:rPr>
        <w:t>Haulers</w:t>
      </w:r>
      <w:r w:rsidRPr="00840DF2">
        <w:rPr>
          <w:rFonts w:ascii="Times New Roman" w:hAnsi="Times New Roman"/>
          <w:color w:val="0F0F0F"/>
          <w:spacing w:val="5"/>
        </w:rPr>
        <w:t xml:space="preserve"> </w:t>
      </w:r>
      <w:r w:rsidRPr="00840DF2">
        <w:rPr>
          <w:rFonts w:ascii="Times New Roman" w:hAnsi="Times New Roman"/>
          <w:color w:val="0F0F0F"/>
        </w:rPr>
        <w:t>shall</w:t>
      </w:r>
      <w:r w:rsidRPr="00840DF2">
        <w:rPr>
          <w:rFonts w:ascii="Times New Roman" w:hAnsi="Times New Roman"/>
          <w:color w:val="0F0F0F"/>
          <w:spacing w:val="9"/>
        </w:rPr>
        <w:t xml:space="preserve"> </w:t>
      </w:r>
      <w:r w:rsidRPr="00840DF2">
        <w:rPr>
          <w:rFonts w:ascii="Times New Roman" w:hAnsi="Times New Roman"/>
          <w:color w:val="0F0F0F"/>
        </w:rPr>
        <w:t>maintain</w:t>
      </w:r>
      <w:r w:rsidRPr="00840DF2">
        <w:rPr>
          <w:rFonts w:ascii="Times New Roman" w:hAnsi="Times New Roman"/>
          <w:color w:val="0F0F0F"/>
          <w:spacing w:val="11"/>
        </w:rPr>
        <w:t xml:space="preserve"> </w:t>
      </w:r>
      <w:r w:rsidRPr="00840DF2">
        <w:rPr>
          <w:rFonts w:ascii="Times New Roman" w:hAnsi="Times New Roman"/>
          <w:color w:val="0F0F0F"/>
        </w:rPr>
        <w:t>recyclable</w:t>
      </w:r>
      <w:r w:rsidRPr="00840DF2">
        <w:rPr>
          <w:rFonts w:ascii="Times New Roman" w:hAnsi="Times New Roman"/>
          <w:color w:val="0F0F0F"/>
          <w:spacing w:val="11"/>
        </w:rPr>
        <w:t xml:space="preserve"> </w:t>
      </w:r>
      <w:r w:rsidRPr="00840DF2">
        <w:rPr>
          <w:rFonts w:ascii="Times New Roman" w:hAnsi="Times New Roman"/>
          <w:color w:val="0F0F0F"/>
        </w:rPr>
        <w:t>materials</w:t>
      </w:r>
      <w:r w:rsidRPr="00840DF2">
        <w:rPr>
          <w:rFonts w:ascii="Times New Roman" w:hAnsi="Times New Roman"/>
          <w:color w:val="0F0F0F"/>
          <w:spacing w:val="2"/>
        </w:rPr>
        <w:t xml:space="preserve"> </w:t>
      </w:r>
      <w:r w:rsidRPr="00840DF2">
        <w:rPr>
          <w:rFonts w:ascii="Times New Roman" w:hAnsi="Times New Roman"/>
          <w:color w:val="0F0F0F"/>
        </w:rPr>
        <w:t>in</w:t>
      </w:r>
      <w:r w:rsidRPr="00840DF2">
        <w:rPr>
          <w:rFonts w:ascii="Times New Roman" w:hAnsi="Times New Roman"/>
          <w:color w:val="0F0F0F"/>
          <w:spacing w:val="13"/>
        </w:rPr>
        <w:t xml:space="preserve"> </w:t>
      </w:r>
      <w:r w:rsidRPr="00840DF2">
        <w:rPr>
          <w:rFonts w:ascii="Times New Roman" w:hAnsi="Times New Roman"/>
          <w:color w:val="0F0F0F"/>
        </w:rPr>
        <w:t>marketable</w:t>
      </w:r>
      <w:r w:rsidRPr="00840DF2">
        <w:rPr>
          <w:rFonts w:ascii="Times New Roman" w:hAnsi="Times New Roman"/>
          <w:color w:val="0F0F0F"/>
          <w:spacing w:val="9"/>
        </w:rPr>
        <w:t xml:space="preserve"> </w:t>
      </w:r>
      <w:r w:rsidRPr="00840DF2">
        <w:rPr>
          <w:rFonts w:ascii="Times New Roman" w:hAnsi="Times New Roman"/>
          <w:color w:val="0F0F0F"/>
          <w:spacing w:val="-2"/>
        </w:rPr>
        <w:t>condition.</w:t>
      </w:r>
    </w:p>
    <w:p w14:paraId="3AC52CFC" w14:textId="77777777" w:rsidR="003F29A7" w:rsidRPr="003F29A7" w:rsidRDefault="003F29A7" w:rsidP="003F29A7"/>
    <w:p w14:paraId="256F80E7" w14:textId="16B6A7EE" w:rsidR="00241933" w:rsidRPr="00840DF2" w:rsidRDefault="00D03BF2" w:rsidP="00241933">
      <w:pPr>
        <w:pStyle w:val="ListParagraph"/>
        <w:numPr>
          <w:ilvl w:val="2"/>
          <w:numId w:val="42"/>
        </w:numPr>
        <w:rPr>
          <w:rFonts w:ascii="Times New Roman" w:hAnsi="Times New Roman"/>
        </w:rPr>
      </w:pPr>
      <w:r w:rsidRPr="00840DF2">
        <w:rPr>
          <w:rFonts w:ascii="Times New Roman" w:hAnsi="Times New Roman"/>
          <w:b/>
          <w:bCs/>
          <w:color w:val="0F0F0F"/>
        </w:rPr>
        <w:t>HAULER RIGHTS:</w:t>
      </w:r>
      <w:r w:rsidRPr="00840DF2">
        <w:rPr>
          <w:rFonts w:ascii="Times New Roman" w:hAnsi="Times New Roman"/>
          <w:color w:val="0F0F0F"/>
          <w:spacing w:val="80"/>
          <w:w w:val="150"/>
        </w:rPr>
        <w:t xml:space="preserve"> </w:t>
      </w:r>
      <w:r w:rsidRPr="00840DF2">
        <w:rPr>
          <w:rFonts w:ascii="Times New Roman" w:hAnsi="Times New Roman"/>
          <w:color w:val="0F0F0F"/>
        </w:rPr>
        <w:t>The hauler has the right to</w:t>
      </w:r>
      <w:r w:rsidRPr="00840DF2">
        <w:rPr>
          <w:rFonts w:ascii="Times New Roman" w:hAnsi="Times New Roman"/>
          <w:color w:val="0F0F0F"/>
          <w:spacing w:val="-7"/>
        </w:rPr>
        <w:t xml:space="preserve"> </w:t>
      </w:r>
      <w:r w:rsidRPr="00840DF2">
        <w:rPr>
          <w:rFonts w:ascii="Times New Roman" w:hAnsi="Times New Roman"/>
          <w:color w:val="0F0F0F"/>
        </w:rPr>
        <w:t>reject or leave at</w:t>
      </w:r>
      <w:r w:rsidRPr="00840DF2">
        <w:rPr>
          <w:rFonts w:ascii="Times New Roman" w:hAnsi="Times New Roman"/>
          <w:color w:val="0F0F0F"/>
          <w:spacing w:val="22"/>
        </w:rPr>
        <w:t xml:space="preserve"> </w:t>
      </w:r>
      <w:r w:rsidRPr="00840DF2">
        <w:rPr>
          <w:rFonts w:ascii="Times New Roman" w:hAnsi="Times New Roman"/>
          <w:color w:val="0F0F0F"/>
        </w:rPr>
        <w:t>the curb</w:t>
      </w:r>
      <w:r w:rsidRPr="00840DF2">
        <w:rPr>
          <w:rFonts w:ascii="Times New Roman" w:hAnsi="Times New Roman"/>
          <w:color w:val="0F0F0F"/>
          <w:spacing w:val="-4"/>
        </w:rPr>
        <w:t xml:space="preserve"> </w:t>
      </w:r>
      <w:r w:rsidRPr="00840DF2">
        <w:rPr>
          <w:rFonts w:ascii="Times New Roman" w:hAnsi="Times New Roman"/>
          <w:color w:val="0F0F0F"/>
        </w:rPr>
        <w:t>any recyclable</w:t>
      </w:r>
      <w:r w:rsidRPr="00840DF2">
        <w:rPr>
          <w:rFonts w:ascii="Times New Roman" w:hAnsi="Times New Roman"/>
          <w:color w:val="0F0F0F"/>
          <w:spacing w:val="27"/>
        </w:rPr>
        <w:t xml:space="preserve"> </w:t>
      </w:r>
      <w:r w:rsidRPr="00840DF2">
        <w:rPr>
          <w:rFonts w:ascii="Times New Roman" w:hAnsi="Times New Roman"/>
          <w:color w:val="0F0F0F"/>
        </w:rPr>
        <w:t>material</w:t>
      </w:r>
      <w:r w:rsidRPr="00840DF2">
        <w:rPr>
          <w:rFonts w:ascii="Times New Roman" w:hAnsi="Times New Roman"/>
          <w:color w:val="0F0F0F"/>
          <w:spacing w:val="18"/>
        </w:rPr>
        <w:t xml:space="preserve"> </w:t>
      </w:r>
      <w:r w:rsidRPr="00840DF2">
        <w:rPr>
          <w:rFonts w:ascii="Times New Roman" w:hAnsi="Times New Roman"/>
          <w:color w:val="0F0F0F"/>
        </w:rPr>
        <w:t>that is not prepared according to the specifications</w:t>
      </w:r>
      <w:r w:rsidRPr="00840DF2">
        <w:rPr>
          <w:rFonts w:ascii="Times New Roman" w:hAnsi="Times New Roman"/>
          <w:color w:val="0F0F0F"/>
          <w:spacing w:val="-12"/>
        </w:rPr>
        <w:t xml:space="preserve"> </w:t>
      </w:r>
      <w:r w:rsidRPr="00840DF2">
        <w:rPr>
          <w:rFonts w:ascii="Times New Roman" w:hAnsi="Times New Roman"/>
          <w:color w:val="0F0F0F"/>
        </w:rPr>
        <w:t>in this ordinance or in education material provided by</w:t>
      </w:r>
      <w:r w:rsidRPr="00840DF2">
        <w:rPr>
          <w:rFonts w:ascii="Times New Roman" w:hAnsi="Times New Roman"/>
          <w:color w:val="0F0F0F"/>
          <w:spacing w:val="-1"/>
        </w:rPr>
        <w:t xml:space="preserve"> </w:t>
      </w:r>
      <w:r w:rsidRPr="00840DF2">
        <w:rPr>
          <w:rFonts w:ascii="Times New Roman" w:hAnsi="Times New Roman"/>
          <w:color w:val="0F0F0F"/>
        </w:rPr>
        <w:t>the contractor</w:t>
      </w:r>
      <w:r w:rsidRPr="00840DF2">
        <w:rPr>
          <w:rFonts w:ascii="Times New Roman" w:hAnsi="Times New Roman"/>
          <w:color w:val="0F0F0F"/>
          <w:spacing w:val="30"/>
        </w:rPr>
        <w:t xml:space="preserve"> </w:t>
      </w:r>
      <w:r w:rsidRPr="00840DF2">
        <w:rPr>
          <w:rFonts w:ascii="Times New Roman" w:hAnsi="Times New Roman"/>
          <w:color w:val="0F0F0F"/>
        </w:rPr>
        <w:t>to the service recipients.</w:t>
      </w:r>
      <w:r w:rsidRPr="00840DF2">
        <w:rPr>
          <w:rFonts w:ascii="Times New Roman" w:hAnsi="Times New Roman"/>
          <w:color w:val="0F0F0F"/>
          <w:spacing w:val="40"/>
        </w:rPr>
        <w:t xml:space="preserve"> </w:t>
      </w:r>
      <w:r w:rsidRPr="00840DF2">
        <w:rPr>
          <w:rFonts w:ascii="Times New Roman" w:hAnsi="Times New Roman"/>
          <w:color w:val="0F0F0F"/>
        </w:rPr>
        <w:t>Materials may also</w:t>
      </w:r>
      <w:r w:rsidRPr="00840DF2">
        <w:rPr>
          <w:rFonts w:ascii="Times New Roman" w:hAnsi="Times New Roman"/>
          <w:color w:val="0F0F0F"/>
          <w:spacing w:val="-2"/>
        </w:rPr>
        <w:t xml:space="preserve"> </w:t>
      </w:r>
      <w:r w:rsidRPr="00840DF2">
        <w:rPr>
          <w:rFonts w:ascii="Times New Roman" w:hAnsi="Times New Roman"/>
          <w:color w:val="0F0F0F"/>
        </w:rPr>
        <w:t>be left if not separated</w:t>
      </w:r>
      <w:r w:rsidRPr="00840DF2">
        <w:rPr>
          <w:rFonts w:ascii="Times New Roman" w:hAnsi="Times New Roman"/>
          <w:color w:val="0F0F0F"/>
          <w:spacing w:val="-1"/>
        </w:rPr>
        <w:t xml:space="preserve"> </w:t>
      </w:r>
      <w:r w:rsidRPr="00840DF2">
        <w:rPr>
          <w:rFonts w:ascii="Times New Roman" w:hAnsi="Times New Roman"/>
          <w:color w:val="0F0F0F"/>
        </w:rPr>
        <w:t>from s</w:t>
      </w:r>
      <w:r w:rsidR="003B6377" w:rsidRPr="00840DF2">
        <w:rPr>
          <w:rFonts w:ascii="Times New Roman" w:hAnsi="Times New Roman"/>
          <w:color w:val="0F0F0F"/>
        </w:rPr>
        <w:t>o</w:t>
      </w:r>
      <w:r w:rsidRPr="00840DF2">
        <w:rPr>
          <w:rFonts w:ascii="Times New Roman" w:hAnsi="Times New Roman"/>
          <w:color w:val="0F0F0F"/>
        </w:rPr>
        <w:t>lid waste, placed in</w:t>
      </w:r>
      <w:r w:rsidRPr="00840DF2">
        <w:rPr>
          <w:rFonts w:ascii="Times New Roman" w:hAnsi="Times New Roman"/>
          <w:color w:val="0F0F0F"/>
          <w:spacing w:val="33"/>
        </w:rPr>
        <w:t xml:space="preserve"> </w:t>
      </w:r>
      <w:r w:rsidRPr="00840DF2">
        <w:rPr>
          <w:rFonts w:ascii="Times New Roman" w:hAnsi="Times New Roman"/>
          <w:color w:val="0F0F0F"/>
        </w:rPr>
        <w:t>the proper</w:t>
      </w:r>
      <w:r w:rsidRPr="00840DF2">
        <w:rPr>
          <w:rFonts w:ascii="Times New Roman" w:hAnsi="Times New Roman"/>
          <w:color w:val="0F0F0F"/>
          <w:spacing w:val="23"/>
        </w:rPr>
        <w:t xml:space="preserve"> </w:t>
      </w:r>
      <w:r w:rsidRPr="00840DF2">
        <w:rPr>
          <w:rFonts w:ascii="Times New Roman" w:hAnsi="Times New Roman"/>
          <w:color w:val="0F0F0F"/>
        </w:rPr>
        <w:t>container, or are not</w:t>
      </w:r>
      <w:r w:rsidRPr="00840DF2">
        <w:rPr>
          <w:rFonts w:ascii="Times New Roman" w:hAnsi="Times New Roman"/>
          <w:color w:val="0F0F0F"/>
          <w:spacing w:val="-6"/>
        </w:rPr>
        <w:t xml:space="preserve"> </w:t>
      </w:r>
      <w:r w:rsidRPr="00840DF2">
        <w:rPr>
          <w:rFonts w:ascii="Times New Roman" w:hAnsi="Times New Roman"/>
          <w:color w:val="0F0F0F"/>
        </w:rPr>
        <w:t>designated recyclable</w:t>
      </w:r>
      <w:r w:rsidRPr="00840DF2">
        <w:rPr>
          <w:rFonts w:ascii="Times New Roman" w:hAnsi="Times New Roman"/>
          <w:color w:val="0F0F0F"/>
          <w:spacing w:val="25"/>
        </w:rPr>
        <w:t xml:space="preserve"> </w:t>
      </w:r>
      <w:r w:rsidRPr="00840DF2">
        <w:rPr>
          <w:rFonts w:ascii="Times New Roman" w:hAnsi="Times New Roman"/>
          <w:color w:val="0F0F0F"/>
        </w:rPr>
        <w:t>materials</w:t>
      </w:r>
      <w:r w:rsidRPr="00840DF2">
        <w:rPr>
          <w:rFonts w:ascii="Times New Roman" w:hAnsi="Times New Roman"/>
          <w:color w:val="0F0F0F"/>
          <w:spacing w:val="-3"/>
        </w:rPr>
        <w:t xml:space="preserve"> </w:t>
      </w:r>
      <w:r w:rsidRPr="00840DF2">
        <w:rPr>
          <w:rFonts w:ascii="Times New Roman" w:hAnsi="Times New Roman"/>
          <w:color w:val="0F0F0F"/>
        </w:rPr>
        <w:t>for collection.</w:t>
      </w:r>
      <w:r w:rsidRPr="00840DF2">
        <w:rPr>
          <w:rFonts w:ascii="Times New Roman" w:hAnsi="Times New Roman"/>
          <w:color w:val="0F0F0F"/>
          <w:spacing w:val="80"/>
        </w:rPr>
        <w:t xml:space="preserve"> </w:t>
      </w:r>
      <w:r w:rsidRPr="00840DF2">
        <w:rPr>
          <w:rFonts w:ascii="Times New Roman" w:hAnsi="Times New Roman"/>
          <w:color w:val="0F0F0F"/>
        </w:rPr>
        <w:t>The h</w:t>
      </w:r>
      <w:r w:rsidR="003B6377" w:rsidRPr="00840DF2">
        <w:rPr>
          <w:rFonts w:ascii="Times New Roman" w:hAnsi="Times New Roman"/>
          <w:color w:val="0F0F0F"/>
        </w:rPr>
        <w:t>au</w:t>
      </w:r>
      <w:r w:rsidRPr="00840DF2">
        <w:rPr>
          <w:rFonts w:ascii="Times New Roman" w:hAnsi="Times New Roman"/>
          <w:color w:val="0F0F0F"/>
        </w:rPr>
        <w:t>ler also has the right</w:t>
      </w:r>
      <w:r w:rsidRPr="00840DF2">
        <w:rPr>
          <w:rFonts w:ascii="Times New Roman" w:hAnsi="Times New Roman"/>
          <w:color w:val="0F0F0F"/>
          <w:spacing w:val="22"/>
        </w:rPr>
        <w:t xml:space="preserve"> </w:t>
      </w:r>
      <w:r w:rsidRPr="00840DF2">
        <w:rPr>
          <w:rFonts w:ascii="Times New Roman" w:hAnsi="Times New Roman"/>
          <w:color w:val="0F0F0F"/>
        </w:rPr>
        <w:t>to refuse</w:t>
      </w:r>
      <w:r w:rsidRPr="00840DF2">
        <w:rPr>
          <w:rFonts w:ascii="Times New Roman" w:hAnsi="Times New Roman"/>
          <w:color w:val="0F0F0F"/>
          <w:spacing w:val="22"/>
        </w:rPr>
        <w:t xml:space="preserve"> </w:t>
      </w:r>
      <w:r w:rsidRPr="00840DF2">
        <w:rPr>
          <w:rFonts w:ascii="Times New Roman" w:hAnsi="Times New Roman"/>
          <w:color w:val="0F0F0F"/>
        </w:rPr>
        <w:t>to pick</w:t>
      </w:r>
      <w:r w:rsidR="003B6377" w:rsidRPr="00840DF2">
        <w:rPr>
          <w:rFonts w:ascii="Times New Roman" w:hAnsi="Times New Roman"/>
          <w:color w:val="0F0F0F"/>
        </w:rPr>
        <w:t xml:space="preserve"> </w:t>
      </w:r>
      <w:r w:rsidRPr="00840DF2">
        <w:rPr>
          <w:rFonts w:ascii="Times New Roman" w:hAnsi="Times New Roman"/>
          <w:color w:val="0F0F0F"/>
        </w:rPr>
        <w:t>up any solid waste if it</w:t>
      </w:r>
      <w:r w:rsidRPr="00840DF2">
        <w:rPr>
          <w:rFonts w:ascii="Times New Roman" w:hAnsi="Times New Roman"/>
          <w:color w:val="0F0F0F"/>
          <w:spacing w:val="25"/>
        </w:rPr>
        <w:t xml:space="preserve"> </w:t>
      </w:r>
      <w:r w:rsidRPr="00840DF2">
        <w:rPr>
          <w:rFonts w:ascii="Times New Roman" w:hAnsi="Times New Roman"/>
          <w:color w:val="0F0F0F"/>
        </w:rPr>
        <w:t>contains recyclable</w:t>
      </w:r>
      <w:r w:rsidRPr="00840DF2">
        <w:rPr>
          <w:rFonts w:ascii="Times New Roman" w:hAnsi="Times New Roman"/>
          <w:color w:val="0F0F0F"/>
          <w:spacing w:val="26"/>
        </w:rPr>
        <w:t xml:space="preserve"> </w:t>
      </w:r>
      <w:r w:rsidRPr="00840DF2">
        <w:rPr>
          <w:rFonts w:ascii="Times New Roman" w:hAnsi="Times New Roman"/>
          <w:color w:val="0F0F0F"/>
        </w:rPr>
        <w:t>containers</w:t>
      </w:r>
      <w:r w:rsidRPr="00840DF2">
        <w:rPr>
          <w:rFonts w:ascii="Times New Roman" w:hAnsi="Times New Roman"/>
          <w:color w:val="0F0F0F"/>
          <w:spacing w:val="32"/>
        </w:rPr>
        <w:t xml:space="preserve"> </w:t>
      </w:r>
      <w:r w:rsidRPr="00840DF2">
        <w:rPr>
          <w:rFonts w:ascii="Times New Roman" w:hAnsi="Times New Roman"/>
          <w:color w:val="0F0F0F"/>
        </w:rPr>
        <w:t>and material,</w:t>
      </w:r>
      <w:r w:rsidRPr="00840DF2">
        <w:rPr>
          <w:rFonts w:ascii="Times New Roman" w:hAnsi="Times New Roman"/>
          <w:color w:val="0F0F0F"/>
          <w:spacing w:val="25"/>
        </w:rPr>
        <w:t xml:space="preserve"> </w:t>
      </w:r>
      <w:r w:rsidRPr="00840DF2">
        <w:rPr>
          <w:rFonts w:ascii="Times New Roman" w:hAnsi="Times New Roman"/>
          <w:color w:val="0F0F0F"/>
        </w:rPr>
        <w:t>in such cases, the hauler or attendant shall notify the</w:t>
      </w:r>
      <w:r w:rsidRPr="00840DF2">
        <w:rPr>
          <w:rFonts w:ascii="Times New Roman" w:hAnsi="Times New Roman"/>
          <w:color w:val="0F0F0F"/>
          <w:spacing w:val="-7"/>
        </w:rPr>
        <w:t xml:space="preserve"> </w:t>
      </w:r>
      <w:r w:rsidRPr="00840DF2">
        <w:rPr>
          <w:rFonts w:ascii="Times New Roman" w:hAnsi="Times New Roman"/>
          <w:color w:val="0F0F0F"/>
        </w:rPr>
        <w:t>generator of the</w:t>
      </w:r>
      <w:r w:rsidRPr="00840DF2">
        <w:rPr>
          <w:rFonts w:ascii="Times New Roman" w:hAnsi="Times New Roman"/>
          <w:color w:val="0F0F0F"/>
          <w:spacing w:val="-2"/>
        </w:rPr>
        <w:t xml:space="preserve"> </w:t>
      </w:r>
      <w:r w:rsidRPr="00840DF2">
        <w:rPr>
          <w:rFonts w:ascii="Times New Roman" w:hAnsi="Times New Roman"/>
          <w:color w:val="0F0F0F"/>
        </w:rPr>
        <w:t>materials about the</w:t>
      </w:r>
      <w:r w:rsidRPr="00840DF2">
        <w:rPr>
          <w:rFonts w:ascii="Times New Roman" w:hAnsi="Times New Roman"/>
          <w:color w:val="0F0F0F"/>
          <w:spacing w:val="-2"/>
        </w:rPr>
        <w:t xml:space="preserve"> </w:t>
      </w:r>
      <w:r w:rsidRPr="00840DF2">
        <w:rPr>
          <w:rFonts w:ascii="Times New Roman" w:hAnsi="Times New Roman"/>
          <w:color w:val="0F0F0F"/>
        </w:rPr>
        <w:t>reasons</w:t>
      </w:r>
      <w:r w:rsidRPr="00840DF2">
        <w:rPr>
          <w:rFonts w:ascii="Times New Roman" w:hAnsi="Times New Roman"/>
          <w:color w:val="0F0F0F"/>
          <w:spacing w:val="-6"/>
        </w:rPr>
        <w:t xml:space="preserve"> </w:t>
      </w:r>
      <w:r w:rsidRPr="00840DF2">
        <w:rPr>
          <w:rFonts w:ascii="Times New Roman" w:hAnsi="Times New Roman"/>
          <w:color w:val="0F0F0F"/>
        </w:rPr>
        <w:t>for rejecting the items in writing.</w:t>
      </w:r>
    </w:p>
    <w:p w14:paraId="2ED34F84" w14:textId="77777777" w:rsidR="00840DF2" w:rsidRPr="00840DF2" w:rsidRDefault="00840DF2" w:rsidP="00840DF2">
      <w:pPr>
        <w:pStyle w:val="ListParagraph"/>
        <w:rPr>
          <w:rFonts w:ascii="Times New Roman" w:hAnsi="Times New Roman"/>
        </w:rPr>
      </w:pPr>
    </w:p>
    <w:p w14:paraId="028A6E05" w14:textId="77777777" w:rsidR="00DF3BB5" w:rsidRPr="00840DF2" w:rsidRDefault="00D03BF2" w:rsidP="00840DF2">
      <w:pPr>
        <w:pStyle w:val="ListParagraph"/>
        <w:widowControl w:val="0"/>
        <w:numPr>
          <w:ilvl w:val="2"/>
          <w:numId w:val="42"/>
        </w:numPr>
        <w:tabs>
          <w:tab w:val="left" w:pos="733"/>
          <w:tab w:val="left" w:pos="768"/>
        </w:tabs>
        <w:autoSpaceDE w:val="0"/>
        <w:autoSpaceDN w:val="0"/>
        <w:spacing w:before="77" w:line="230" w:lineRule="auto"/>
        <w:rPr>
          <w:rFonts w:ascii="Times New Roman" w:hAnsi="Times New Roman"/>
          <w:color w:val="0F0F0F"/>
        </w:rPr>
      </w:pPr>
      <w:r w:rsidRPr="00840DF2">
        <w:rPr>
          <w:rFonts w:ascii="Times New Roman" w:hAnsi="Times New Roman"/>
          <w:b/>
          <w:bCs/>
          <w:color w:val="0F0F0F"/>
        </w:rPr>
        <w:t>HAULER RECORDS</w:t>
      </w:r>
      <w:r w:rsidRPr="00840DF2">
        <w:rPr>
          <w:rFonts w:ascii="Times New Roman" w:hAnsi="Times New Roman"/>
          <w:color w:val="0F0F0F"/>
        </w:rPr>
        <w:t>:</w:t>
      </w:r>
      <w:r w:rsidRPr="00840DF2">
        <w:rPr>
          <w:rFonts w:ascii="Times New Roman" w:hAnsi="Times New Roman"/>
          <w:color w:val="0F0F0F"/>
          <w:spacing w:val="80"/>
          <w:w w:val="150"/>
        </w:rPr>
        <w:t xml:space="preserve"> </w:t>
      </w:r>
      <w:r w:rsidRPr="00840DF2">
        <w:rPr>
          <w:rFonts w:ascii="Times New Roman" w:hAnsi="Times New Roman"/>
          <w:bCs/>
          <w:color w:val="0F0F0F"/>
        </w:rPr>
        <w:t>The recycling haulers and processors operating the Town of Lake Mills are required to maintain</w:t>
      </w:r>
      <w:r w:rsidRPr="00840DF2">
        <w:rPr>
          <w:rFonts w:ascii="Times New Roman" w:hAnsi="Times New Roman"/>
          <w:bCs/>
          <w:color w:val="0F0F0F"/>
          <w:spacing w:val="28"/>
        </w:rPr>
        <w:t xml:space="preserve"> </w:t>
      </w:r>
      <w:r w:rsidRPr="00840DF2">
        <w:rPr>
          <w:rFonts w:ascii="Times New Roman" w:hAnsi="Times New Roman"/>
          <w:bCs/>
          <w:color w:val="0F0F0F"/>
        </w:rPr>
        <w:t>records and report in</w:t>
      </w:r>
      <w:r w:rsidRPr="00840DF2">
        <w:rPr>
          <w:rFonts w:ascii="Times New Roman" w:hAnsi="Times New Roman"/>
          <w:bCs/>
          <w:color w:val="0F0F0F"/>
          <w:spacing w:val="23"/>
        </w:rPr>
        <w:t xml:space="preserve"> </w:t>
      </w:r>
      <w:r w:rsidRPr="00840DF2">
        <w:rPr>
          <w:rFonts w:ascii="Times New Roman" w:hAnsi="Times New Roman"/>
          <w:bCs/>
          <w:color w:val="0F0F0F"/>
        </w:rPr>
        <w:t>writing to</w:t>
      </w:r>
      <w:r w:rsidRPr="00840DF2">
        <w:rPr>
          <w:rFonts w:ascii="Times New Roman" w:hAnsi="Times New Roman"/>
          <w:bCs/>
          <w:color w:val="0F0F0F"/>
          <w:spacing w:val="-12"/>
        </w:rPr>
        <w:t xml:space="preserve"> </w:t>
      </w:r>
      <w:r w:rsidRPr="00840DF2">
        <w:rPr>
          <w:rFonts w:ascii="Times New Roman" w:hAnsi="Times New Roman"/>
          <w:bCs/>
          <w:color w:val="0F0F0F"/>
        </w:rPr>
        <w:t>the</w:t>
      </w:r>
      <w:r w:rsidRPr="00840DF2">
        <w:rPr>
          <w:rFonts w:ascii="Times New Roman" w:hAnsi="Times New Roman"/>
          <w:bCs/>
          <w:color w:val="0F0F0F"/>
          <w:spacing w:val="-9"/>
        </w:rPr>
        <w:t xml:space="preserve"> </w:t>
      </w:r>
      <w:r w:rsidRPr="00840DF2">
        <w:rPr>
          <w:rFonts w:ascii="Times New Roman" w:hAnsi="Times New Roman"/>
          <w:bCs/>
          <w:color w:val="0F0F0F"/>
        </w:rPr>
        <w:t xml:space="preserve">Town Clerk at least once each year. Reports shall include the amount of solid waste and recyclables processed and/or </w:t>
      </w:r>
      <w:r w:rsidRPr="00840DF2">
        <w:rPr>
          <w:rFonts w:ascii="Times New Roman" w:hAnsi="Times New Roman"/>
          <w:bCs/>
          <w:color w:val="1F1F1F"/>
        </w:rPr>
        <w:t>marketed</w:t>
      </w:r>
      <w:r w:rsidRPr="00840DF2">
        <w:rPr>
          <w:rFonts w:ascii="Times New Roman" w:hAnsi="Times New Roman"/>
          <w:bCs/>
          <w:color w:val="1F1F1F"/>
          <w:spacing w:val="-4"/>
        </w:rPr>
        <w:t xml:space="preserve"> </w:t>
      </w:r>
      <w:r w:rsidRPr="00840DF2">
        <w:rPr>
          <w:rFonts w:ascii="Times New Roman" w:hAnsi="Times New Roman"/>
          <w:bCs/>
          <w:color w:val="0F0F0F"/>
        </w:rPr>
        <w:t>by</w:t>
      </w:r>
      <w:r w:rsidRPr="00840DF2">
        <w:rPr>
          <w:rFonts w:ascii="Times New Roman" w:hAnsi="Times New Roman"/>
          <w:bCs/>
          <w:color w:val="0F0F0F"/>
          <w:spacing w:val="-8"/>
        </w:rPr>
        <w:t xml:space="preserve"> </w:t>
      </w:r>
      <w:r w:rsidRPr="00840DF2">
        <w:rPr>
          <w:rFonts w:ascii="Times New Roman" w:hAnsi="Times New Roman"/>
          <w:bCs/>
          <w:color w:val="0F0F0F"/>
        </w:rPr>
        <w:t>item type</w:t>
      </w:r>
      <w:r w:rsidRPr="00840DF2">
        <w:rPr>
          <w:rFonts w:ascii="Times New Roman" w:hAnsi="Times New Roman"/>
          <w:bCs/>
          <w:color w:val="0F0F0F"/>
          <w:spacing w:val="-17"/>
        </w:rPr>
        <w:t xml:space="preserve"> </w:t>
      </w:r>
      <w:r w:rsidRPr="00840DF2">
        <w:rPr>
          <w:rFonts w:ascii="Times New Roman" w:hAnsi="Times New Roman"/>
          <w:bCs/>
          <w:color w:val="0F0F0F"/>
        </w:rPr>
        <w:t>for the</w:t>
      </w:r>
      <w:r w:rsidRPr="00840DF2">
        <w:rPr>
          <w:rFonts w:ascii="Times New Roman" w:hAnsi="Times New Roman"/>
          <w:bCs/>
          <w:color w:val="0F0F0F"/>
          <w:spacing w:val="-7"/>
        </w:rPr>
        <w:t xml:space="preserve"> </w:t>
      </w:r>
      <w:r w:rsidRPr="00840DF2">
        <w:rPr>
          <w:rFonts w:ascii="Times New Roman" w:hAnsi="Times New Roman"/>
          <w:bCs/>
          <w:color w:val="0F0F0F"/>
        </w:rPr>
        <w:t>Town of Lake Mills; and</w:t>
      </w:r>
      <w:r w:rsidRPr="00840DF2">
        <w:rPr>
          <w:rFonts w:ascii="Times New Roman" w:hAnsi="Times New Roman"/>
          <w:bCs/>
          <w:color w:val="0F0F0F"/>
          <w:spacing w:val="-3"/>
        </w:rPr>
        <w:t xml:space="preserve"> </w:t>
      </w:r>
      <w:r w:rsidRPr="00840DF2">
        <w:rPr>
          <w:rFonts w:ascii="Times New Roman" w:hAnsi="Times New Roman"/>
          <w:bCs/>
          <w:color w:val="0F0F0F"/>
        </w:rPr>
        <w:t>the</w:t>
      </w:r>
      <w:r w:rsidRPr="00840DF2">
        <w:rPr>
          <w:rFonts w:ascii="Times New Roman" w:hAnsi="Times New Roman"/>
          <w:bCs/>
          <w:color w:val="0F0F0F"/>
          <w:spacing w:val="-11"/>
        </w:rPr>
        <w:t xml:space="preserve"> </w:t>
      </w:r>
      <w:r w:rsidRPr="00840DF2">
        <w:rPr>
          <w:rFonts w:ascii="Times New Roman" w:hAnsi="Times New Roman"/>
          <w:bCs/>
          <w:color w:val="0F0F0F"/>
        </w:rPr>
        <w:t>final disposal location of solid waste</w:t>
      </w:r>
      <w:r w:rsidRPr="00840DF2">
        <w:rPr>
          <w:rFonts w:ascii="Times New Roman" w:hAnsi="Times New Roman"/>
          <w:bCs/>
          <w:color w:val="0F0F0F"/>
          <w:spacing w:val="-5"/>
        </w:rPr>
        <w:t xml:space="preserve"> </w:t>
      </w:r>
      <w:r w:rsidRPr="00840DF2">
        <w:rPr>
          <w:rFonts w:ascii="Times New Roman" w:hAnsi="Times New Roman"/>
          <w:bCs/>
          <w:color w:val="0F0F0F"/>
        </w:rPr>
        <w:t>and</w:t>
      </w:r>
      <w:r w:rsidRPr="00840DF2">
        <w:rPr>
          <w:rFonts w:ascii="Times New Roman" w:hAnsi="Times New Roman"/>
          <w:bCs/>
          <w:color w:val="0F0F0F"/>
          <w:spacing w:val="-2"/>
        </w:rPr>
        <w:t xml:space="preserve"> </w:t>
      </w:r>
      <w:r w:rsidRPr="00840DF2">
        <w:rPr>
          <w:rFonts w:ascii="Times New Roman" w:hAnsi="Times New Roman"/>
          <w:bCs/>
          <w:color w:val="0F0F0F"/>
        </w:rPr>
        <w:t>recyclable material.</w:t>
      </w:r>
      <w:r w:rsidRPr="00840DF2">
        <w:rPr>
          <w:rFonts w:ascii="Times New Roman" w:hAnsi="Times New Roman"/>
          <w:bCs/>
          <w:color w:val="0F0F0F"/>
          <w:spacing w:val="40"/>
        </w:rPr>
        <w:t xml:space="preserve"> </w:t>
      </w:r>
      <w:r w:rsidRPr="00840DF2">
        <w:rPr>
          <w:rFonts w:ascii="Times New Roman" w:hAnsi="Times New Roman"/>
          <w:bCs/>
          <w:color w:val="0F0F0F"/>
        </w:rPr>
        <w:t>Failure</w:t>
      </w:r>
      <w:r w:rsidRPr="00840DF2">
        <w:rPr>
          <w:rFonts w:ascii="Times New Roman" w:hAnsi="Times New Roman"/>
          <w:bCs/>
          <w:color w:val="0F0F0F"/>
          <w:spacing w:val="-9"/>
        </w:rPr>
        <w:t xml:space="preserve"> </w:t>
      </w:r>
      <w:r w:rsidRPr="00840DF2">
        <w:rPr>
          <w:rFonts w:ascii="Times New Roman" w:hAnsi="Times New Roman"/>
          <w:bCs/>
          <w:color w:val="0F0F0F"/>
        </w:rPr>
        <w:t>to report</w:t>
      </w:r>
      <w:r w:rsidRPr="00840DF2">
        <w:rPr>
          <w:rFonts w:ascii="Times New Roman" w:hAnsi="Times New Roman"/>
          <w:bCs/>
          <w:color w:val="0F0F0F"/>
          <w:spacing w:val="-5"/>
        </w:rPr>
        <w:t xml:space="preserve"> </w:t>
      </w:r>
      <w:r w:rsidRPr="00840DF2">
        <w:rPr>
          <w:rFonts w:ascii="Times New Roman" w:hAnsi="Times New Roman"/>
          <w:bCs/>
          <w:color w:val="0F0F0F"/>
        </w:rPr>
        <w:t>shall be cause for the municipality to revoke any license or sever any contract</w:t>
      </w:r>
      <w:r w:rsidRPr="00840DF2">
        <w:rPr>
          <w:rFonts w:ascii="Times New Roman" w:hAnsi="Times New Roman"/>
          <w:bCs/>
          <w:color w:val="0F0F0F"/>
          <w:spacing w:val="36"/>
        </w:rPr>
        <w:t xml:space="preserve"> </w:t>
      </w:r>
      <w:r w:rsidRPr="00840DF2">
        <w:rPr>
          <w:rFonts w:ascii="Times New Roman" w:hAnsi="Times New Roman"/>
          <w:bCs/>
          <w:color w:val="0F0F0F"/>
        </w:rPr>
        <w:t>with the hauler/processor.</w:t>
      </w:r>
    </w:p>
    <w:p w14:paraId="70C9166B" w14:textId="77777777" w:rsidR="00840DF2" w:rsidRPr="00840DF2" w:rsidRDefault="00840DF2" w:rsidP="00840DF2">
      <w:pPr>
        <w:pStyle w:val="ListParagraph"/>
        <w:widowControl w:val="0"/>
        <w:tabs>
          <w:tab w:val="left" w:pos="733"/>
          <w:tab w:val="left" w:pos="768"/>
        </w:tabs>
        <w:autoSpaceDE w:val="0"/>
        <w:autoSpaceDN w:val="0"/>
        <w:spacing w:before="77" w:line="230" w:lineRule="auto"/>
        <w:rPr>
          <w:rFonts w:ascii="Times New Roman" w:hAnsi="Times New Roman"/>
          <w:color w:val="0F0F0F"/>
        </w:rPr>
      </w:pPr>
    </w:p>
    <w:p w14:paraId="058C4F66" w14:textId="69FF416F" w:rsidR="00840DF2" w:rsidRPr="00840DF2" w:rsidRDefault="00D03BF2" w:rsidP="000E15DB">
      <w:pPr>
        <w:pStyle w:val="ListParagraph"/>
        <w:widowControl w:val="0"/>
        <w:numPr>
          <w:ilvl w:val="2"/>
          <w:numId w:val="42"/>
        </w:numPr>
        <w:tabs>
          <w:tab w:val="left" w:pos="733"/>
          <w:tab w:val="left" w:pos="768"/>
        </w:tabs>
        <w:autoSpaceDE w:val="0"/>
        <w:autoSpaceDN w:val="0"/>
        <w:spacing w:before="77" w:line="230" w:lineRule="auto"/>
        <w:rPr>
          <w:rFonts w:ascii="Times New Roman" w:hAnsi="Times New Roman"/>
          <w:color w:val="0F0F0F"/>
        </w:rPr>
      </w:pPr>
      <w:r w:rsidRPr="00840DF2">
        <w:rPr>
          <w:rFonts w:ascii="Times New Roman" w:hAnsi="Times New Roman"/>
          <w:b/>
          <w:bCs/>
          <w:color w:val="0F0F0F"/>
        </w:rPr>
        <w:t>TOWN</w:t>
      </w:r>
      <w:r w:rsidRPr="00840DF2">
        <w:rPr>
          <w:rFonts w:ascii="Times New Roman" w:hAnsi="Times New Roman"/>
          <w:b/>
          <w:bCs/>
          <w:color w:val="0F0F0F"/>
          <w:spacing w:val="-9"/>
        </w:rPr>
        <w:t xml:space="preserve"> </w:t>
      </w:r>
      <w:r w:rsidRPr="00840DF2">
        <w:rPr>
          <w:rFonts w:ascii="Times New Roman" w:hAnsi="Times New Roman"/>
          <w:b/>
          <w:bCs/>
          <w:color w:val="0F0F0F"/>
        </w:rPr>
        <w:t>BOARD</w:t>
      </w:r>
      <w:r w:rsidRPr="00840DF2">
        <w:rPr>
          <w:rFonts w:ascii="Times New Roman" w:hAnsi="Times New Roman"/>
          <w:b/>
          <w:bCs/>
          <w:color w:val="0F0F0F"/>
          <w:spacing w:val="-12"/>
        </w:rPr>
        <w:t xml:space="preserve"> </w:t>
      </w:r>
      <w:r w:rsidRPr="00840DF2">
        <w:rPr>
          <w:rFonts w:ascii="Times New Roman" w:hAnsi="Times New Roman"/>
          <w:b/>
          <w:bCs/>
          <w:color w:val="0F0F0F"/>
        </w:rPr>
        <w:t>RIGH</w:t>
      </w:r>
      <w:r w:rsidR="00DF3BB5" w:rsidRPr="00840DF2">
        <w:rPr>
          <w:rFonts w:ascii="Times New Roman" w:hAnsi="Times New Roman"/>
          <w:b/>
          <w:bCs/>
          <w:color w:val="0F0F0F"/>
        </w:rPr>
        <w:t>TS</w:t>
      </w:r>
      <w:r w:rsidRPr="00840DF2">
        <w:rPr>
          <w:rFonts w:ascii="Times New Roman" w:hAnsi="Times New Roman"/>
          <w:color w:val="0F0F0F"/>
        </w:rPr>
        <w:t>:</w:t>
      </w:r>
      <w:r w:rsidRPr="00840DF2">
        <w:rPr>
          <w:rFonts w:ascii="Times New Roman" w:hAnsi="Times New Roman"/>
          <w:color w:val="0F0F0F"/>
          <w:spacing w:val="40"/>
        </w:rPr>
        <w:t xml:space="preserve"> </w:t>
      </w:r>
      <w:r w:rsidRPr="00840DF2">
        <w:rPr>
          <w:rFonts w:ascii="Times New Roman" w:hAnsi="Times New Roman"/>
          <w:color w:val="0F0F0F"/>
        </w:rPr>
        <w:t>For the</w:t>
      </w:r>
      <w:r w:rsidRPr="00840DF2">
        <w:rPr>
          <w:rFonts w:ascii="Times New Roman" w:hAnsi="Times New Roman"/>
          <w:color w:val="0F0F0F"/>
          <w:spacing w:val="-13"/>
        </w:rPr>
        <w:t xml:space="preserve"> </w:t>
      </w:r>
      <w:r w:rsidR="00EB317E" w:rsidRPr="00840DF2">
        <w:rPr>
          <w:rFonts w:ascii="Times New Roman" w:hAnsi="Times New Roman"/>
          <w:color w:val="0F0F0F"/>
        </w:rPr>
        <w:t>purpose</w:t>
      </w:r>
      <w:r w:rsidRPr="00840DF2">
        <w:rPr>
          <w:rFonts w:ascii="Times New Roman" w:hAnsi="Times New Roman"/>
          <w:color w:val="0F0F0F"/>
        </w:rPr>
        <w:t xml:space="preserve"> </w:t>
      </w:r>
      <w:r w:rsidRPr="00840DF2">
        <w:rPr>
          <w:rFonts w:ascii="Times New Roman" w:eastAsia="Arial" w:hAnsi="Times New Roman"/>
          <w:color w:val="0F0F0F"/>
        </w:rPr>
        <w:t>of</w:t>
      </w:r>
      <w:r w:rsidRPr="00840DF2">
        <w:rPr>
          <w:rFonts w:ascii="Times New Roman" w:eastAsia="Arial" w:hAnsi="Times New Roman"/>
          <w:color w:val="0F0F0F"/>
          <w:spacing w:val="-15"/>
        </w:rPr>
        <w:t xml:space="preserve"> </w:t>
      </w:r>
      <w:r w:rsidRPr="00840DF2">
        <w:rPr>
          <w:rFonts w:ascii="Times New Roman" w:hAnsi="Times New Roman"/>
          <w:color w:val="0F0F0F"/>
        </w:rPr>
        <w:t>ascertaining</w:t>
      </w:r>
      <w:r w:rsidRPr="00840DF2">
        <w:rPr>
          <w:rFonts w:ascii="Times New Roman" w:hAnsi="Times New Roman"/>
          <w:color w:val="0F0F0F"/>
          <w:spacing w:val="-3"/>
        </w:rPr>
        <w:t xml:space="preserve"> </w:t>
      </w:r>
      <w:r w:rsidRPr="00840DF2">
        <w:rPr>
          <w:rFonts w:ascii="Times New Roman" w:hAnsi="Times New Roman"/>
          <w:color w:val="0F0F0F"/>
        </w:rPr>
        <w:t>compliance with</w:t>
      </w:r>
      <w:r w:rsidRPr="00840DF2">
        <w:rPr>
          <w:rFonts w:ascii="Times New Roman" w:hAnsi="Times New Roman"/>
          <w:color w:val="0F0F0F"/>
          <w:spacing w:val="-3"/>
        </w:rPr>
        <w:t xml:space="preserve"> </w:t>
      </w:r>
      <w:r w:rsidRPr="00840DF2">
        <w:rPr>
          <w:rFonts w:ascii="Times New Roman" w:hAnsi="Times New Roman"/>
          <w:color w:val="0F0F0F"/>
        </w:rPr>
        <w:t>the</w:t>
      </w:r>
      <w:r w:rsidRPr="00840DF2">
        <w:rPr>
          <w:rFonts w:ascii="Times New Roman" w:hAnsi="Times New Roman"/>
          <w:color w:val="0F0F0F"/>
          <w:spacing w:val="-8"/>
        </w:rPr>
        <w:t xml:space="preserve"> </w:t>
      </w:r>
      <w:r w:rsidRPr="00840DF2">
        <w:rPr>
          <w:rFonts w:ascii="Times New Roman" w:hAnsi="Times New Roman"/>
          <w:color w:val="0F0F0F"/>
        </w:rPr>
        <w:t xml:space="preserve">provisions </w:t>
      </w:r>
      <w:r w:rsidRPr="00840DF2">
        <w:rPr>
          <w:rFonts w:ascii="Times New Roman" w:eastAsia="Arial" w:hAnsi="Times New Roman"/>
          <w:color w:val="0F0F0F"/>
        </w:rPr>
        <w:t xml:space="preserve">of </w:t>
      </w:r>
      <w:r w:rsidRPr="00840DF2">
        <w:rPr>
          <w:rFonts w:ascii="Times New Roman" w:hAnsi="Times New Roman"/>
          <w:color w:val="0F0F0F"/>
        </w:rPr>
        <w:t>this ordinance, any</w:t>
      </w:r>
      <w:r w:rsidRPr="00840DF2">
        <w:rPr>
          <w:rFonts w:ascii="Times New Roman" w:hAnsi="Times New Roman"/>
          <w:color w:val="0F0F0F"/>
          <w:spacing w:val="-8"/>
        </w:rPr>
        <w:t xml:space="preserve"> </w:t>
      </w:r>
      <w:r w:rsidR="00EB317E" w:rsidRPr="00840DF2">
        <w:rPr>
          <w:rFonts w:ascii="Times New Roman" w:hAnsi="Times New Roman"/>
          <w:color w:val="0F0F0F"/>
        </w:rPr>
        <w:t>authorized</w:t>
      </w:r>
      <w:r w:rsidRPr="00840DF2">
        <w:rPr>
          <w:rFonts w:ascii="Times New Roman" w:hAnsi="Times New Roman"/>
          <w:color w:val="0F0F0F"/>
        </w:rPr>
        <w:t xml:space="preserve"> officer,</w:t>
      </w:r>
      <w:r w:rsidRPr="00840DF2">
        <w:rPr>
          <w:rFonts w:ascii="Times New Roman" w:hAnsi="Times New Roman"/>
          <w:color w:val="0F0F0F"/>
          <w:spacing w:val="-2"/>
        </w:rPr>
        <w:t xml:space="preserve"> </w:t>
      </w:r>
      <w:r w:rsidRPr="00840DF2">
        <w:rPr>
          <w:rFonts w:ascii="Times New Roman" w:hAnsi="Times New Roman"/>
          <w:color w:val="0F0F0F"/>
        </w:rPr>
        <w:t>employee, or</w:t>
      </w:r>
      <w:r w:rsidRPr="00840DF2">
        <w:rPr>
          <w:rFonts w:ascii="Times New Roman" w:hAnsi="Times New Roman"/>
          <w:color w:val="0F0F0F"/>
          <w:spacing w:val="-3"/>
        </w:rPr>
        <w:t xml:space="preserve"> </w:t>
      </w:r>
      <w:r w:rsidRPr="00840DF2">
        <w:rPr>
          <w:rFonts w:ascii="Times New Roman" w:hAnsi="Times New Roman"/>
          <w:color w:val="0F0F0F"/>
        </w:rPr>
        <w:t>representative</w:t>
      </w:r>
      <w:r w:rsidRPr="00840DF2">
        <w:rPr>
          <w:rFonts w:ascii="Times New Roman" w:hAnsi="Times New Roman"/>
          <w:color w:val="0F0F0F"/>
          <w:spacing w:val="-10"/>
        </w:rPr>
        <w:t xml:space="preserve"> </w:t>
      </w:r>
      <w:r w:rsidRPr="00840DF2">
        <w:rPr>
          <w:rFonts w:ascii="Times New Roman" w:hAnsi="Times New Roman"/>
          <w:color w:val="0F0F0F"/>
        </w:rPr>
        <w:t>of the</w:t>
      </w:r>
      <w:r w:rsidRPr="00840DF2">
        <w:rPr>
          <w:rFonts w:ascii="Times New Roman" w:hAnsi="Times New Roman"/>
          <w:color w:val="0F0F0F"/>
          <w:spacing w:val="-10"/>
        </w:rPr>
        <w:t xml:space="preserve"> </w:t>
      </w:r>
      <w:r w:rsidRPr="00840DF2">
        <w:rPr>
          <w:rFonts w:ascii="Times New Roman" w:hAnsi="Times New Roman"/>
          <w:color w:val="0F0F0F"/>
        </w:rPr>
        <w:t>Town</w:t>
      </w:r>
      <w:r w:rsidRPr="00840DF2">
        <w:rPr>
          <w:rFonts w:ascii="Times New Roman" w:hAnsi="Times New Roman"/>
          <w:color w:val="0F0F0F"/>
          <w:spacing w:val="-3"/>
        </w:rPr>
        <w:t xml:space="preserve"> </w:t>
      </w:r>
      <w:r w:rsidRPr="00840DF2">
        <w:rPr>
          <w:rFonts w:ascii="Times New Roman" w:hAnsi="Times New Roman"/>
          <w:color w:val="0F0F0F"/>
        </w:rPr>
        <w:t>of</w:t>
      </w:r>
      <w:r w:rsidRPr="00840DF2">
        <w:rPr>
          <w:rFonts w:ascii="Times New Roman" w:hAnsi="Times New Roman"/>
          <w:color w:val="0F0F0F"/>
          <w:spacing w:val="-11"/>
        </w:rPr>
        <w:t xml:space="preserve"> </w:t>
      </w:r>
      <w:r w:rsidRPr="00840DF2">
        <w:rPr>
          <w:rFonts w:ascii="Times New Roman" w:hAnsi="Times New Roman"/>
          <w:color w:val="0F0F0F"/>
        </w:rPr>
        <w:t>Lake</w:t>
      </w:r>
      <w:r w:rsidRPr="00840DF2">
        <w:rPr>
          <w:rFonts w:ascii="Times New Roman" w:hAnsi="Times New Roman"/>
          <w:color w:val="0F0F0F"/>
          <w:spacing w:val="-8"/>
        </w:rPr>
        <w:t xml:space="preserve"> </w:t>
      </w:r>
      <w:r w:rsidRPr="00840DF2">
        <w:rPr>
          <w:rFonts w:ascii="Times New Roman" w:hAnsi="Times New Roman"/>
          <w:color w:val="0F0F0F"/>
        </w:rPr>
        <w:t>Mills</w:t>
      </w:r>
      <w:r w:rsidRPr="00840DF2">
        <w:rPr>
          <w:rFonts w:ascii="Times New Roman" w:hAnsi="Times New Roman"/>
          <w:color w:val="0F0F0F"/>
          <w:spacing w:val="-3"/>
        </w:rPr>
        <w:t xml:space="preserve"> </w:t>
      </w:r>
      <w:r w:rsidRPr="00840DF2">
        <w:rPr>
          <w:rFonts w:ascii="Times New Roman" w:hAnsi="Times New Roman"/>
          <w:color w:val="0F0F0F"/>
        </w:rPr>
        <w:t>may</w:t>
      </w:r>
      <w:r w:rsidRPr="00840DF2">
        <w:rPr>
          <w:rFonts w:ascii="Times New Roman" w:hAnsi="Times New Roman"/>
          <w:color w:val="0F0F0F"/>
          <w:spacing w:val="-6"/>
        </w:rPr>
        <w:t xml:space="preserve"> </w:t>
      </w:r>
      <w:r w:rsidRPr="00840DF2">
        <w:rPr>
          <w:rFonts w:ascii="Times New Roman" w:hAnsi="Times New Roman"/>
          <w:color w:val="0F0F0F"/>
        </w:rPr>
        <w:t>inspect recyclable materials separated</w:t>
      </w:r>
      <w:r w:rsidRPr="00840DF2">
        <w:rPr>
          <w:rFonts w:ascii="Times New Roman" w:hAnsi="Times New Roman"/>
          <w:color w:val="0F0F0F"/>
          <w:spacing w:val="-10"/>
        </w:rPr>
        <w:t xml:space="preserve"> </w:t>
      </w:r>
      <w:r w:rsidRPr="00840DF2">
        <w:rPr>
          <w:rFonts w:ascii="Times New Roman" w:hAnsi="Times New Roman"/>
          <w:color w:val="0F0F0F"/>
        </w:rPr>
        <w:t xml:space="preserve">for recycling, </w:t>
      </w:r>
      <w:r w:rsidR="00EB317E" w:rsidRPr="00840DF2">
        <w:rPr>
          <w:rFonts w:ascii="Times New Roman" w:hAnsi="Times New Roman"/>
          <w:color w:val="0F0F0F"/>
        </w:rPr>
        <w:t>post</w:t>
      </w:r>
      <w:r w:rsidR="00EB317E" w:rsidRPr="00840DF2">
        <w:rPr>
          <w:rFonts w:ascii="Times New Roman" w:hAnsi="Times New Roman"/>
          <w:color w:val="0F0F0F"/>
          <w:spacing w:val="-2"/>
        </w:rPr>
        <w:t>-</w:t>
      </w:r>
      <w:r w:rsidR="00EB317E" w:rsidRPr="00840DF2">
        <w:rPr>
          <w:rFonts w:ascii="Times New Roman" w:hAnsi="Times New Roman"/>
          <w:color w:val="0F0F0F"/>
        </w:rPr>
        <w:t>consumer</w:t>
      </w:r>
      <w:r w:rsidRPr="00840DF2">
        <w:rPr>
          <w:rFonts w:ascii="Times New Roman" w:hAnsi="Times New Roman"/>
          <w:color w:val="0F0F0F"/>
        </w:rPr>
        <w:t xml:space="preserve"> waste intended</w:t>
      </w:r>
      <w:r w:rsidRPr="00840DF2">
        <w:rPr>
          <w:rFonts w:ascii="Times New Roman" w:hAnsi="Times New Roman"/>
          <w:color w:val="0F0F0F"/>
          <w:spacing w:val="-12"/>
        </w:rPr>
        <w:t xml:space="preserve"> </w:t>
      </w:r>
      <w:r w:rsidRPr="00840DF2">
        <w:rPr>
          <w:rFonts w:ascii="Times New Roman" w:hAnsi="Times New Roman"/>
          <w:color w:val="0F0F0F"/>
        </w:rPr>
        <w:t>for</w:t>
      </w:r>
      <w:r w:rsidRPr="00840DF2">
        <w:rPr>
          <w:rFonts w:ascii="Times New Roman" w:hAnsi="Times New Roman"/>
          <w:color w:val="0F0F0F"/>
          <w:spacing w:val="-8"/>
        </w:rPr>
        <w:t xml:space="preserve"> </w:t>
      </w:r>
      <w:r w:rsidRPr="00840DF2">
        <w:rPr>
          <w:rFonts w:ascii="Times New Roman" w:hAnsi="Times New Roman"/>
          <w:color w:val="0F0F0F"/>
        </w:rPr>
        <w:t>disposal,</w:t>
      </w:r>
      <w:r w:rsidRPr="00840DF2">
        <w:rPr>
          <w:rFonts w:ascii="Times New Roman" w:hAnsi="Times New Roman"/>
          <w:color w:val="0F0F0F"/>
          <w:spacing w:val="19"/>
        </w:rPr>
        <w:t xml:space="preserve"> </w:t>
      </w:r>
      <w:r w:rsidRPr="00840DF2">
        <w:rPr>
          <w:rFonts w:ascii="Times New Roman" w:hAnsi="Times New Roman"/>
          <w:color w:val="0F0F0F"/>
        </w:rPr>
        <w:t>recycling collection sites</w:t>
      </w:r>
      <w:r w:rsidRPr="00840DF2">
        <w:rPr>
          <w:rFonts w:ascii="Times New Roman" w:hAnsi="Times New Roman"/>
          <w:color w:val="0F0F0F"/>
          <w:spacing w:val="-1"/>
        </w:rPr>
        <w:t xml:space="preserve"> </w:t>
      </w:r>
      <w:r w:rsidRPr="00840DF2">
        <w:rPr>
          <w:rFonts w:ascii="Times New Roman" w:hAnsi="Times New Roman"/>
          <w:color w:val="0F0F0F"/>
        </w:rPr>
        <w:t>and</w:t>
      </w:r>
      <w:r w:rsidRPr="00840DF2">
        <w:rPr>
          <w:rFonts w:ascii="Times New Roman" w:hAnsi="Times New Roman"/>
          <w:color w:val="0F0F0F"/>
          <w:spacing w:val="-15"/>
        </w:rPr>
        <w:t xml:space="preserve"> </w:t>
      </w:r>
      <w:r w:rsidRPr="00840DF2">
        <w:rPr>
          <w:rFonts w:ascii="Times New Roman" w:hAnsi="Times New Roman"/>
          <w:color w:val="0F0F0F"/>
        </w:rPr>
        <w:t>facilities, collection vehicles, collection areas</w:t>
      </w:r>
      <w:r w:rsidRPr="00840DF2">
        <w:rPr>
          <w:rFonts w:ascii="Times New Roman" w:hAnsi="Times New Roman"/>
          <w:color w:val="0F0F0F"/>
          <w:spacing w:val="-1"/>
        </w:rPr>
        <w:t xml:space="preserve"> </w:t>
      </w:r>
      <w:r w:rsidRPr="00840DF2">
        <w:rPr>
          <w:rFonts w:ascii="Times New Roman" w:hAnsi="Times New Roman"/>
          <w:color w:val="0F0F0F"/>
        </w:rPr>
        <w:t>of</w:t>
      </w:r>
      <w:r w:rsidRPr="00840DF2">
        <w:rPr>
          <w:rFonts w:ascii="Times New Roman" w:hAnsi="Times New Roman"/>
          <w:color w:val="0F0F0F"/>
          <w:spacing w:val="25"/>
        </w:rPr>
        <w:t xml:space="preserve"> </w:t>
      </w:r>
      <w:r w:rsidRPr="00840DF2">
        <w:rPr>
          <w:rFonts w:ascii="Times New Roman" w:hAnsi="Times New Roman"/>
          <w:color w:val="0F0F0F"/>
        </w:rPr>
        <w:t>multiple-family</w:t>
      </w:r>
      <w:r w:rsidRPr="00840DF2">
        <w:rPr>
          <w:rFonts w:ascii="Times New Roman" w:hAnsi="Times New Roman"/>
          <w:color w:val="0F0F0F"/>
          <w:spacing w:val="-12"/>
        </w:rPr>
        <w:t xml:space="preserve"> </w:t>
      </w:r>
      <w:r w:rsidRPr="00840DF2">
        <w:rPr>
          <w:rFonts w:ascii="Times New Roman" w:hAnsi="Times New Roman"/>
          <w:color w:val="0F0F0F"/>
        </w:rPr>
        <w:t>dwellings and nonresidential</w:t>
      </w:r>
      <w:r w:rsidRPr="00840DF2">
        <w:rPr>
          <w:rFonts w:ascii="Times New Roman" w:hAnsi="Times New Roman"/>
          <w:color w:val="0F0F0F"/>
          <w:spacing w:val="-20"/>
        </w:rPr>
        <w:t xml:space="preserve"> </w:t>
      </w:r>
      <w:r w:rsidRPr="00840DF2">
        <w:rPr>
          <w:rFonts w:ascii="Times New Roman" w:hAnsi="Times New Roman"/>
          <w:color w:val="0F0F0F"/>
        </w:rPr>
        <w:t>facilities</w:t>
      </w:r>
      <w:r w:rsidRPr="00840DF2">
        <w:rPr>
          <w:rFonts w:ascii="Times New Roman" w:hAnsi="Times New Roman"/>
          <w:color w:val="0F0F0F"/>
          <w:spacing w:val="-13"/>
        </w:rPr>
        <w:t xml:space="preserve"> </w:t>
      </w:r>
      <w:r w:rsidRPr="00840DF2">
        <w:rPr>
          <w:rFonts w:ascii="Times New Roman" w:hAnsi="Times New Roman"/>
          <w:color w:val="0F0F0F"/>
        </w:rPr>
        <w:t>and</w:t>
      </w:r>
      <w:r w:rsidRPr="00840DF2">
        <w:rPr>
          <w:rFonts w:ascii="Times New Roman" w:hAnsi="Times New Roman"/>
          <w:color w:val="0F0F0F"/>
          <w:spacing w:val="-12"/>
        </w:rPr>
        <w:t xml:space="preserve"> </w:t>
      </w:r>
      <w:r w:rsidRPr="00840DF2">
        <w:rPr>
          <w:rFonts w:ascii="Times New Roman" w:hAnsi="Times New Roman"/>
          <w:color w:val="0F0F0F"/>
        </w:rPr>
        <w:t>properties,</w:t>
      </w:r>
      <w:r w:rsidRPr="00840DF2">
        <w:rPr>
          <w:rFonts w:ascii="Times New Roman" w:hAnsi="Times New Roman"/>
          <w:color w:val="0F0F0F"/>
          <w:spacing w:val="-1"/>
        </w:rPr>
        <w:t xml:space="preserve"> </w:t>
      </w:r>
      <w:r w:rsidRPr="00840DF2">
        <w:rPr>
          <w:rFonts w:ascii="Times New Roman" w:hAnsi="Times New Roman"/>
          <w:color w:val="0F0F0F"/>
        </w:rPr>
        <w:t>and</w:t>
      </w:r>
      <w:r w:rsidRPr="00840DF2">
        <w:rPr>
          <w:rFonts w:ascii="Times New Roman" w:hAnsi="Times New Roman"/>
          <w:color w:val="0F0F0F"/>
          <w:spacing w:val="-13"/>
        </w:rPr>
        <w:t xml:space="preserve"> </w:t>
      </w:r>
      <w:r w:rsidRPr="00840DF2">
        <w:rPr>
          <w:rFonts w:ascii="Times New Roman" w:hAnsi="Times New Roman"/>
          <w:color w:val="0F0F0F"/>
        </w:rPr>
        <w:t>any</w:t>
      </w:r>
      <w:r w:rsidRPr="00840DF2">
        <w:rPr>
          <w:rFonts w:ascii="Times New Roman" w:hAnsi="Times New Roman"/>
          <w:color w:val="0F0F0F"/>
          <w:spacing w:val="-11"/>
        </w:rPr>
        <w:t xml:space="preserve"> </w:t>
      </w:r>
      <w:r w:rsidRPr="00840DF2">
        <w:rPr>
          <w:rFonts w:ascii="Times New Roman" w:hAnsi="Times New Roman"/>
          <w:color w:val="0F0F0F"/>
        </w:rPr>
        <w:t>records</w:t>
      </w:r>
      <w:r w:rsidRPr="00840DF2">
        <w:rPr>
          <w:rFonts w:ascii="Times New Roman" w:hAnsi="Times New Roman"/>
          <w:color w:val="0F0F0F"/>
          <w:spacing w:val="-2"/>
        </w:rPr>
        <w:t xml:space="preserve"> </w:t>
      </w:r>
      <w:r w:rsidRPr="00840DF2">
        <w:rPr>
          <w:rFonts w:ascii="Times New Roman" w:hAnsi="Times New Roman"/>
          <w:color w:val="0F0F0F"/>
        </w:rPr>
        <w:t>relating</w:t>
      </w:r>
      <w:r w:rsidRPr="00840DF2">
        <w:rPr>
          <w:rFonts w:ascii="Times New Roman" w:hAnsi="Times New Roman"/>
          <w:color w:val="0F0F0F"/>
          <w:spacing w:val="-11"/>
        </w:rPr>
        <w:t xml:space="preserve"> </w:t>
      </w:r>
      <w:r w:rsidRPr="00840DF2">
        <w:rPr>
          <w:rFonts w:ascii="Times New Roman" w:hAnsi="Times New Roman"/>
          <w:color w:val="0F0F0F"/>
        </w:rPr>
        <w:t>to</w:t>
      </w:r>
      <w:r w:rsidRPr="00840DF2">
        <w:rPr>
          <w:rFonts w:ascii="Times New Roman" w:hAnsi="Times New Roman"/>
          <w:color w:val="0F0F0F"/>
          <w:spacing w:val="-13"/>
        </w:rPr>
        <w:t xml:space="preserve"> </w:t>
      </w:r>
      <w:r w:rsidRPr="00840DF2">
        <w:rPr>
          <w:rFonts w:ascii="Times New Roman" w:hAnsi="Times New Roman"/>
          <w:color w:val="0F0F0F"/>
        </w:rPr>
        <w:t>recycling</w:t>
      </w:r>
      <w:r w:rsidRPr="00840DF2">
        <w:rPr>
          <w:rFonts w:ascii="Times New Roman" w:hAnsi="Times New Roman"/>
          <w:color w:val="0F0F0F"/>
          <w:spacing w:val="-8"/>
        </w:rPr>
        <w:t xml:space="preserve"> </w:t>
      </w:r>
      <w:r w:rsidRPr="00840DF2">
        <w:rPr>
          <w:rFonts w:ascii="Times New Roman" w:hAnsi="Times New Roman"/>
          <w:color w:val="0F0F0F"/>
        </w:rPr>
        <w:t>activities,</w:t>
      </w:r>
      <w:r w:rsidRPr="00840DF2">
        <w:rPr>
          <w:rFonts w:ascii="Times New Roman" w:hAnsi="Times New Roman"/>
          <w:color w:val="0F0F0F"/>
          <w:spacing w:val="-6"/>
        </w:rPr>
        <w:t xml:space="preserve"> </w:t>
      </w:r>
      <w:r w:rsidRPr="00840DF2">
        <w:rPr>
          <w:rFonts w:ascii="Times New Roman" w:hAnsi="Times New Roman"/>
          <w:color w:val="0F0F0F"/>
        </w:rPr>
        <w:t>which</w:t>
      </w:r>
      <w:r w:rsidRPr="00840DF2">
        <w:rPr>
          <w:rFonts w:ascii="Times New Roman" w:hAnsi="Times New Roman"/>
          <w:color w:val="0F0F0F"/>
          <w:spacing w:val="-12"/>
        </w:rPr>
        <w:t xml:space="preserve"> </w:t>
      </w:r>
      <w:r w:rsidRPr="00840DF2">
        <w:rPr>
          <w:rFonts w:ascii="Times New Roman" w:hAnsi="Times New Roman"/>
          <w:color w:val="0F0F0F"/>
        </w:rPr>
        <w:t>s</w:t>
      </w:r>
      <w:r w:rsidR="00840DF2" w:rsidRPr="00840DF2">
        <w:rPr>
          <w:rFonts w:ascii="Times New Roman" w:hAnsi="Times New Roman"/>
          <w:color w:val="0F0F0F"/>
        </w:rPr>
        <w:t>h</w:t>
      </w:r>
      <w:r w:rsidRPr="00840DF2">
        <w:rPr>
          <w:rFonts w:ascii="Times New Roman" w:hAnsi="Times New Roman"/>
          <w:color w:val="0F0F0F"/>
        </w:rPr>
        <w:t>all</w:t>
      </w:r>
      <w:r w:rsidRPr="00840DF2">
        <w:rPr>
          <w:rFonts w:ascii="Times New Roman" w:hAnsi="Times New Roman"/>
          <w:color w:val="0F0F0F"/>
          <w:spacing w:val="-9"/>
        </w:rPr>
        <w:t xml:space="preserve"> </w:t>
      </w:r>
      <w:r w:rsidRPr="00840DF2">
        <w:rPr>
          <w:rFonts w:ascii="Times New Roman" w:hAnsi="Times New Roman"/>
          <w:color w:val="0F0F0F"/>
        </w:rPr>
        <w:t>be</w:t>
      </w:r>
      <w:r w:rsidRPr="00840DF2">
        <w:rPr>
          <w:rFonts w:ascii="Times New Roman" w:hAnsi="Times New Roman"/>
          <w:color w:val="0F0F0F"/>
          <w:spacing w:val="-13"/>
        </w:rPr>
        <w:t xml:space="preserve"> </w:t>
      </w:r>
      <w:r w:rsidRPr="00840DF2">
        <w:rPr>
          <w:rFonts w:ascii="Times New Roman" w:hAnsi="Times New Roman"/>
          <w:color w:val="0F0F0F"/>
        </w:rPr>
        <w:t>kep1 confidential when necessary to</w:t>
      </w:r>
      <w:r w:rsidRPr="00840DF2">
        <w:rPr>
          <w:rFonts w:ascii="Times New Roman" w:hAnsi="Times New Roman"/>
          <w:color w:val="0F0F0F"/>
          <w:spacing w:val="-9"/>
        </w:rPr>
        <w:t xml:space="preserve"> </w:t>
      </w:r>
      <w:r w:rsidRPr="00840DF2">
        <w:rPr>
          <w:rFonts w:ascii="Times New Roman" w:hAnsi="Times New Roman"/>
          <w:color w:val="0F0F0F"/>
        </w:rPr>
        <w:t>protect proprietary information.</w:t>
      </w:r>
      <w:r w:rsidRPr="00840DF2">
        <w:rPr>
          <w:rFonts w:ascii="Times New Roman" w:hAnsi="Times New Roman"/>
          <w:color w:val="0F0F0F"/>
          <w:spacing w:val="77"/>
        </w:rPr>
        <w:t xml:space="preserve"> </w:t>
      </w:r>
      <w:r w:rsidRPr="00840DF2">
        <w:rPr>
          <w:rFonts w:ascii="Times New Roman" w:hAnsi="Times New Roman"/>
          <w:color w:val="0F0F0F"/>
        </w:rPr>
        <w:t>No</w:t>
      </w:r>
      <w:r w:rsidRPr="00840DF2">
        <w:rPr>
          <w:rFonts w:ascii="Times New Roman" w:hAnsi="Times New Roman"/>
          <w:color w:val="0F0F0F"/>
          <w:spacing w:val="-12"/>
        </w:rPr>
        <w:t xml:space="preserve"> </w:t>
      </w:r>
      <w:r w:rsidRPr="00840DF2">
        <w:rPr>
          <w:rFonts w:ascii="Times New Roman" w:hAnsi="Times New Roman"/>
          <w:color w:val="0F0F0F"/>
        </w:rPr>
        <w:t>person</w:t>
      </w:r>
      <w:r w:rsidRPr="00840DF2">
        <w:rPr>
          <w:rFonts w:ascii="Times New Roman" w:hAnsi="Times New Roman"/>
          <w:color w:val="0F0F0F"/>
          <w:spacing w:val="-3"/>
        </w:rPr>
        <w:t xml:space="preserve"> </w:t>
      </w:r>
      <w:r w:rsidRPr="00840DF2">
        <w:rPr>
          <w:rFonts w:ascii="Times New Roman" w:eastAsia="Arial" w:hAnsi="Times New Roman"/>
          <w:color w:val="0F0F0F"/>
        </w:rPr>
        <w:t>may</w:t>
      </w:r>
      <w:r w:rsidRPr="00840DF2">
        <w:rPr>
          <w:rFonts w:ascii="Times New Roman" w:eastAsia="Arial" w:hAnsi="Times New Roman"/>
          <w:color w:val="0F0F0F"/>
          <w:spacing w:val="-2"/>
        </w:rPr>
        <w:t xml:space="preserve"> </w:t>
      </w:r>
      <w:r w:rsidRPr="00840DF2">
        <w:rPr>
          <w:rFonts w:ascii="Times New Roman" w:hAnsi="Times New Roman"/>
          <w:color w:val="0F0F0F"/>
        </w:rPr>
        <w:t>refuse</w:t>
      </w:r>
      <w:r w:rsidRPr="00840DF2">
        <w:rPr>
          <w:rFonts w:ascii="Times New Roman" w:hAnsi="Times New Roman"/>
          <w:color w:val="0F0F0F"/>
          <w:spacing w:val="-3"/>
        </w:rPr>
        <w:t xml:space="preserve"> </w:t>
      </w:r>
      <w:r w:rsidRPr="00840DF2">
        <w:rPr>
          <w:rFonts w:ascii="Times New Roman" w:hAnsi="Times New Roman"/>
          <w:color w:val="0F0F0F"/>
        </w:rPr>
        <w:t>access</w:t>
      </w:r>
      <w:r w:rsidRPr="00840DF2">
        <w:rPr>
          <w:rFonts w:ascii="Times New Roman" w:hAnsi="Times New Roman"/>
          <w:color w:val="0F0F0F"/>
          <w:spacing w:val="-1"/>
        </w:rPr>
        <w:t xml:space="preserve"> </w:t>
      </w:r>
      <w:r w:rsidRPr="00840DF2">
        <w:rPr>
          <w:rFonts w:ascii="Times New Roman" w:hAnsi="Times New Roman"/>
          <w:color w:val="0F0F0F"/>
        </w:rPr>
        <w:t>to</w:t>
      </w:r>
      <w:r w:rsidRPr="00840DF2">
        <w:rPr>
          <w:rFonts w:ascii="Times New Roman" w:hAnsi="Times New Roman"/>
          <w:color w:val="0F0F0F"/>
          <w:spacing w:val="-17"/>
        </w:rPr>
        <w:t xml:space="preserve"> </w:t>
      </w:r>
      <w:r w:rsidRPr="00840DF2">
        <w:rPr>
          <w:rFonts w:ascii="Times New Roman" w:hAnsi="Times New Roman"/>
          <w:color w:val="0F0F0F"/>
        </w:rPr>
        <w:t>any authorize</w:t>
      </w:r>
      <w:r w:rsidR="00840DF2" w:rsidRPr="00840DF2">
        <w:rPr>
          <w:rFonts w:ascii="Times New Roman" w:hAnsi="Times New Roman"/>
          <w:color w:val="0F0F0F"/>
        </w:rPr>
        <w:t>d</w:t>
      </w:r>
      <w:r w:rsidRPr="00840DF2">
        <w:rPr>
          <w:rFonts w:ascii="Times New Roman" w:hAnsi="Times New Roman"/>
          <w:color w:val="0F0F0F"/>
          <w:spacing w:val="-21"/>
        </w:rPr>
        <w:t xml:space="preserve"> </w:t>
      </w:r>
      <w:r w:rsidRPr="00840DF2">
        <w:rPr>
          <w:rFonts w:ascii="Times New Roman" w:hAnsi="Times New Roman"/>
          <w:color w:val="0F0F0F"/>
        </w:rPr>
        <w:t>officer,</w:t>
      </w:r>
      <w:r w:rsidRPr="00840DF2">
        <w:rPr>
          <w:rFonts w:ascii="Times New Roman" w:hAnsi="Times New Roman"/>
          <w:color w:val="0F0F0F"/>
          <w:spacing w:val="-3"/>
        </w:rPr>
        <w:t xml:space="preserve"> </w:t>
      </w:r>
      <w:r w:rsidRPr="00840DF2">
        <w:rPr>
          <w:rFonts w:ascii="Times New Roman" w:hAnsi="Times New Roman"/>
          <w:color w:val="0F0F0F"/>
        </w:rPr>
        <w:t>employee, or</w:t>
      </w:r>
      <w:r w:rsidRPr="00840DF2">
        <w:rPr>
          <w:rFonts w:ascii="Times New Roman" w:hAnsi="Times New Roman"/>
          <w:color w:val="0F0F0F"/>
          <w:spacing w:val="-4"/>
        </w:rPr>
        <w:t xml:space="preserve"> </w:t>
      </w:r>
      <w:r w:rsidRPr="00840DF2">
        <w:rPr>
          <w:rFonts w:ascii="Times New Roman" w:hAnsi="Times New Roman"/>
          <w:color w:val="0F0F0F"/>
        </w:rPr>
        <w:t>authorized representative</w:t>
      </w:r>
      <w:r w:rsidRPr="00840DF2">
        <w:rPr>
          <w:rFonts w:ascii="Times New Roman" w:hAnsi="Times New Roman"/>
          <w:color w:val="0F0F0F"/>
          <w:spacing w:val="-11"/>
        </w:rPr>
        <w:t xml:space="preserve"> </w:t>
      </w:r>
      <w:r w:rsidRPr="00840DF2">
        <w:rPr>
          <w:rFonts w:ascii="Times New Roman" w:hAnsi="Times New Roman"/>
          <w:color w:val="0F0F0F"/>
        </w:rPr>
        <w:t>of</w:t>
      </w:r>
      <w:r w:rsidRPr="00840DF2">
        <w:rPr>
          <w:rFonts w:ascii="Times New Roman" w:hAnsi="Times New Roman"/>
          <w:color w:val="0F0F0F"/>
          <w:spacing w:val="-2"/>
        </w:rPr>
        <w:t xml:space="preserve"> </w:t>
      </w:r>
      <w:r w:rsidRPr="00840DF2">
        <w:rPr>
          <w:rFonts w:ascii="Times New Roman" w:hAnsi="Times New Roman"/>
          <w:color w:val="0F0F0F"/>
        </w:rPr>
        <w:t>the</w:t>
      </w:r>
      <w:r w:rsidRPr="00840DF2">
        <w:rPr>
          <w:rFonts w:ascii="Times New Roman" w:hAnsi="Times New Roman"/>
          <w:color w:val="0F0F0F"/>
          <w:spacing w:val="-10"/>
        </w:rPr>
        <w:t xml:space="preserve"> </w:t>
      </w:r>
      <w:r w:rsidRPr="00840DF2">
        <w:rPr>
          <w:rFonts w:ascii="Times New Roman" w:hAnsi="Times New Roman"/>
          <w:color w:val="0F0F0F"/>
        </w:rPr>
        <w:t>Town of</w:t>
      </w:r>
      <w:r w:rsidRPr="00840DF2">
        <w:rPr>
          <w:rFonts w:ascii="Times New Roman" w:hAnsi="Times New Roman"/>
          <w:color w:val="0F0F0F"/>
          <w:spacing w:val="-16"/>
        </w:rPr>
        <w:t xml:space="preserve"> </w:t>
      </w:r>
      <w:r w:rsidRPr="00840DF2">
        <w:rPr>
          <w:rFonts w:ascii="Times New Roman" w:hAnsi="Times New Roman"/>
          <w:color w:val="0F0F0F"/>
        </w:rPr>
        <w:t>Lake</w:t>
      </w:r>
      <w:r w:rsidRPr="00840DF2">
        <w:rPr>
          <w:rFonts w:ascii="Times New Roman" w:hAnsi="Times New Roman"/>
          <w:color w:val="0F0F0F"/>
          <w:spacing w:val="-14"/>
        </w:rPr>
        <w:t xml:space="preserve"> </w:t>
      </w:r>
      <w:r w:rsidRPr="00840DF2">
        <w:rPr>
          <w:rFonts w:ascii="Times New Roman" w:hAnsi="Times New Roman"/>
          <w:color w:val="0F0F0F"/>
        </w:rPr>
        <w:t>Mills</w:t>
      </w:r>
      <w:r w:rsidRPr="00840DF2">
        <w:rPr>
          <w:rFonts w:ascii="Times New Roman" w:hAnsi="Times New Roman"/>
          <w:color w:val="0F0F0F"/>
          <w:spacing w:val="-2"/>
        </w:rPr>
        <w:t xml:space="preserve"> </w:t>
      </w:r>
      <w:r w:rsidRPr="00840DF2">
        <w:rPr>
          <w:rFonts w:ascii="Times New Roman" w:hAnsi="Times New Roman"/>
          <w:color w:val="0F0F0F"/>
        </w:rPr>
        <w:t>who</w:t>
      </w:r>
      <w:r w:rsidRPr="00840DF2">
        <w:rPr>
          <w:rFonts w:ascii="Times New Roman" w:hAnsi="Times New Roman"/>
          <w:color w:val="0F0F0F"/>
          <w:spacing w:val="-5"/>
        </w:rPr>
        <w:t xml:space="preserve"> </w:t>
      </w:r>
      <w:r w:rsidRPr="00840DF2">
        <w:rPr>
          <w:rFonts w:ascii="Times New Roman" w:hAnsi="Times New Roman"/>
          <w:color w:val="0F0F0F"/>
        </w:rPr>
        <w:t>request access for</w:t>
      </w:r>
      <w:r w:rsidRPr="00840DF2">
        <w:rPr>
          <w:rFonts w:ascii="Times New Roman" w:hAnsi="Times New Roman"/>
          <w:color w:val="0F0F0F"/>
          <w:spacing w:val="-13"/>
        </w:rPr>
        <w:t xml:space="preserve"> </w:t>
      </w:r>
      <w:r w:rsidRPr="00840DF2">
        <w:rPr>
          <w:rFonts w:ascii="Times New Roman" w:hAnsi="Times New Roman"/>
          <w:color w:val="0F0F0F"/>
        </w:rPr>
        <w:t>purposes</w:t>
      </w:r>
      <w:r w:rsidRPr="00840DF2">
        <w:rPr>
          <w:rFonts w:ascii="Times New Roman" w:hAnsi="Times New Roman"/>
          <w:color w:val="0F0F0F"/>
          <w:spacing w:val="-12"/>
        </w:rPr>
        <w:t xml:space="preserve"> </w:t>
      </w:r>
      <w:r w:rsidRPr="00840DF2">
        <w:rPr>
          <w:rFonts w:ascii="Times New Roman" w:hAnsi="Times New Roman"/>
          <w:color w:val="0F0F0F"/>
        </w:rPr>
        <w:t>of</w:t>
      </w:r>
      <w:r w:rsidRPr="00840DF2">
        <w:rPr>
          <w:rFonts w:ascii="Times New Roman" w:hAnsi="Times New Roman"/>
          <w:color w:val="0F0F0F"/>
          <w:spacing w:val="-14"/>
        </w:rPr>
        <w:t xml:space="preserve"> </w:t>
      </w:r>
      <w:r w:rsidRPr="00840DF2">
        <w:rPr>
          <w:rFonts w:ascii="Times New Roman" w:hAnsi="Times New Roman"/>
          <w:color w:val="0F0F0F"/>
        </w:rPr>
        <w:t>inspection,</w:t>
      </w:r>
      <w:r w:rsidRPr="00840DF2">
        <w:rPr>
          <w:rFonts w:ascii="Times New Roman" w:hAnsi="Times New Roman"/>
          <w:color w:val="0F0F0F"/>
          <w:spacing w:val="-12"/>
        </w:rPr>
        <w:t xml:space="preserve"> </w:t>
      </w:r>
      <w:r w:rsidRPr="00840DF2">
        <w:rPr>
          <w:rFonts w:ascii="Times New Roman" w:hAnsi="Times New Roman"/>
          <w:color w:val="0F0F0F"/>
        </w:rPr>
        <w:t>and</w:t>
      </w:r>
      <w:r w:rsidRPr="00840DF2">
        <w:rPr>
          <w:rFonts w:ascii="Times New Roman" w:hAnsi="Times New Roman"/>
          <w:color w:val="0F0F0F"/>
          <w:spacing w:val="-14"/>
        </w:rPr>
        <w:t xml:space="preserve"> </w:t>
      </w:r>
      <w:r w:rsidRPr="00840DF2">
        <w:rPr>
          <w:rFonts w:ascii="Times New Roman" w:hAnsi="Times New Roman"/>
          <w:color w:val="0F0F0F"/>
        </w:rPr>
        <w:t>who</w:t>
      </w:r>
      <w:r w:rsidRPr="00840DF2">
        <w:rPr>
          <w:rFonts w:ascii="Times New Roman" w:hAnsi="Times New Roman"/>
          <w:color w:val="0F0F0F"/>
          <w:spacing w:val="-13"/>
        </w:rPr>
        <w:t xml:space="preserve"> </w:t>
      </w:r>
      <w:r w:rsidRPr="00840DF2">
        <w:rPr>
          <w:rFonts w:ascii="Times New Roman" w:hAnsi="Times New Roman"/>
          <w:color w:val="0F0F0F"/>
        </w:rPr>
        <w:t>presents</w:t>
      </w:r>
      <w:r w:rsidRPr="00840DF2">
        <w:rPr>
          <w:rFonts w:ascii="Times New Roman" w:hAnsi="Times New Roman"/>
          <w:color w:val="0F0F0F"/>
          <w:spacing w:val="-12"/>
        </w:rPr>
        <w:t xml:space="preserve"> </w:t>
      </w:r>
      <w:r w:rsidRPr="00840DF2">
        <w:rPr>
          <w:rFonts w:ascii="Times New Roman" w:hAnsi="Times New Roman"/>
          <w:color w:val="0F0F0F"/>
        </w:rPr>
        <w:t>appropriate</w:t>
      </w:r>
      <w:r w:rsidRPr="00840DF2">
        <w:rPr>
          <w:rFonts w:ascii="Times New Roman" w:hAnsi="Times New Roman"/>
          <w:color w:val="0F0F0F"/>
          <w:spacing w:val="-13"/>
        </w:rPr>
        <w:t xml:space="preserve"> </w:t>
      </w:r>
      <w:r w:rsidRPr="00840DF2">
        <w:rPr>
          <w:rFonts w:ascii="Times New Roman" w:hAnsi="Times New Roman"/>
          <w:color w:val="0F0F0F"/>
        </w:rPr>
        <w:t>credentials.</w:t>
      </w:r>
      <w:r w:rsidRPr="00840DF2">
        <w:rPr>
          <w:rFonts w:ascii="Times New Roman" w:hAnsi="Times New Roman"/>
          <w:color w:val="0F0F0F"/>
          <w:spacing w:val="41"/>
        </w:rPr>
        <w:t xml:space="preserve"> </w:t>
      </w:r>
      <w:r w:rsidRPr="00840DF2">
        <w:rPr>
          <w:rFonts w:ascii="Times New Roman" w:hAnsi="Times New Roman"/>
          <w:color w:val="0F0F0F"/>
        </w:rPr>
        <w:t>No</w:t>
      </w:r>
      <w:r w:rsidRPr="00840DF2">
        <w:rPr>
          <w:rFonts w:ascii="Times New Roman" w:hAnsi="Times New Roman"/>
          <w:color w:val="0F0F0F"/>
          <w:spacing w:val="-13"/>
        </w:rPr>
        <w:t xml:space="preserve"> </w:t>
      </w:r>
      <w:r w:rsidRPr="00840DF2">
        <w:rPr>
          <w:rFonts w:ascii="Times New Roman" w:hAnsi="Times New Roman"/>
          <w:color w:val="0F0F0F"/>
        </w:rPr>
        <w:t>person</w:t>
      </w:r>
      <w:r w:rsidRPr="00840DF2">
        <w:rPr>
          <w:rFonts w:ascii="Times New Roman" w:hAnsi="Times New Roman"/>
          <w:color w:val="0F0F0F"/>
          <w:spacing w:val="-7"/>
        </w:rPr>
        <w:t xml:space="preserve"> </w:t>
      </w:r>
      <w:r w:rsidRPr="00840DF2">
        <w:rPr>
          <w:rFonts w:ascii="Times New Roman" w:hAnsi="Times New Roman"/>
          <w:color w:val="0F0F0F"/>
        </w:rPr>
        <w:t>may</w:t>
      </w:r>
      <w:r w:rsidRPr="00840DF2">
        <w:rPr>
          <w:rFonts w:ascii="Times New Roman" w:hAnsi="Times New Roman"/>
          <w:color w:val="0F0F0F"/>
          <w:spacing w:val="-17"/>
        </w:rPr>
        <w:t xml:space="preserve"> </w:t>
      </w:r>
      <w:r w:rsidRPr="00840DF2">
        <w:rPr>
          <w:rFonts w:ascii="Times New Roman" w:hAnsi="Times New Roman"/>
          <w:color w:val="0F0F0F"/>
        </w:rPr>
        <w:t>obstruct,</w:t>
      </w:r>
      <w:r w:rsidRPr="00840DF2">
        <w:rPr>
          <w:rFonts w:ascii="Times New Roman" w:hAnsi="Times New Roman"/>
          <w:color w:val="0F0F0F"/>
          <w:spacing w:val="-9"/>
        </w:rPr>
        <w:t xml:space="preserve"> </w:t>
      </w:r>
      <w:r w:rsidRPr="00840DF2">
        <w:rPr>
          <w:rFonts w:ascii="Times New Roman" w:hAnsi="Times New Roman"/>
          <w:color w:val="0F0F0F"/>
        </w:rPr>
        <w:t>hamper,</w:t>
      </w:r>
      <w:r w:rsidRPr="00840DF2">
        <w:rPr>
          <w:rFonts w:ascii="Times New Roman" w:hAnsi="Times New Roman"/>
          <w:color w:val="0F0F0F"/>
          <w:spacing w:val="-9"/>
        </w:rPr>
        <w:t xml:space="preserve"> </w:t>
      </w:r>
      <w:r w:rsidRPr="00840DF2">
        <w:rPr>
          <w:rFonts w:ascii="Times New Roman" w:hAnsi="Times New Roman"/>
          <w:color w:val="0F0F0F"/>
        </w:rPr>
        <w:t>or interfere with such an inspection</w:t>
      </w:r>
      <w:r w:rsidRPr="00840DF2">
        <w:rPr>
          <w:rFonts w:ascii="Times New Roman" w:hAnsi="Times New Roman"/>
          <w:color w:val="2D2D2D"/>
        </w:rPr>
        <w:t>.</w:t>
      </w:r>
    </w:p>
    <w:p w14:paraId="72CEBEBD" w14:textId="77777777" w:rsidR="00840DF2" w:rsidRPr="00840DF2" w:rsidRDefault="00840DF2" w:rsidP="00840DF2">
      <w:pPr>
        <w:pStyle w:val="ListParagraph"/>
        <w:rPr>
          <w:rFonts w:ascii="Times New Roman" w:hAnsi="Times New Roman"/>
          <w:b/>
          <w:bCs/>
          <w:color w:val="0F0F0F"/>
        </w:rPr>
      </w:pPr>
    </w:p>
    <w:p w14:paraId="03FC4AE1" w14:textId="0A530991" w:rsidR="00840DF2" w:rsidRPr="00840DF2" w:rsidRDefault="00D03BF2" w:rsidP="00840DF2">
      <w:pPr>
        <w:pStyle w:val="ListParagraph"/>
        <w:widowControl w:val="0"/>
        <w:numPr>
          <w:ilvl w:val="2"/>
          <w:numId w:val="42"/>
        </w:numPr>
        <w:tabs>
          <w:tab w:val="left" w:pos="733"/>
          <w:tab w:val="left" w:pos="768"/>
        </w:tabs>
        <w:autoSpaceDE w:val="0"/>
        <w:autoSpaceDN w:val="0"/>
        <w:spacing w:before="77" w:line="230" w:lineRule="auto"/>
        <w:rPr>
          <w:rFonts w:ascii="Times New Roman" w:hAnsi="Times New Roman"/>
          <w:color w:val="0F0F0F"/>
        </w:rPr>
      </w:pPr>
      <w:r w:rsidRPr="00840DF2">
        <w:rPr>
          <w:rFonts w:ascii="Times New Roman" w:hAnsi="Times New Roman"/>
          <w:b/>
          <w:bCs/>
          <w:color w:val="0F0F0F"/>
        </w:rPr>
        <w:lastRenderedPageBreak/>
        <w:t>COST OF SERVICE:</w:t>
      </w:r>
      <w:r w:rsidRPr="00840DF2">
        <w:rPr>
          <w:rFonts w:ascii="Times New Roman" w:hAnsi="Times New Roman"/>
          <w:color w:val="0F0F0F"/>
          <w:spacing w:val="80"/>
        </w:rPr>
        <w:t xml:space="preserve"> </w:t>
      </w:r>
      <w:r w:rsidRPr="00840DF2">
        <w:rPr>
          <w:rFonts w:ascii="Times New Roman" w:hAnsi="Times New Roman"/>
          <w:color w:val="0F0F0F"/>
        </w:rPr>
        <w:t>The</w:t>
      </w:r>
      <w:r w:rsidRPr="00840DF2">
        <w:rPr>
          <w:rFonts w:ascii="Times New Roman" w:hAnsi="Times New Roman"/>
          <w:color w:val="0F0F0F"/>
          <w:spacing w:val="-3"/>
        </w:rPr>
        <w:t xml:space="preserve"> </w:t>
      </w:r>
      <w:r w:rsidRPr="00840DF2">
        <w:rPr>
          <w:rFonts w:ascii="Times New Roman" w:hAnsi="Times New Roman"/>
          <w:color w:val="0F0F0F"/>
        </w:rPr>
        <w:t>cost</w:t>
      </w:r>
      <w:r w:rsidRPr="00840DF2">
        <w:rPr>
          <w:rFonts w:ascii="Times New Roman" w:hAnsi="Times New Roman"/>
          <w:color w:val="0F0F0F"/>
          <w:spacing w:val="-9"/>
        </w:rPr>
        <w:t xml:space="preserve"> </w:t>
      </w:r>
      <w:r w:rsidRPr="00840DF2">
        <w:rPr>
          <w:rFonts w:ascii="Times New Roman" w:hAnsi="Times New Roman"/>
          <w:color w:val="0F0F0F"/>
        </w:rPr>
        <w:t xml:space="preserve">for </w:t>
      </w:r>
      <w:r w:rsidRPr="00840DF2">
        <w:rPr>
          <w:rFonts w:ascii="Times New Roman" w:hAnsi="Times New Roman"/>
          <w:color w:val="212121"/>
        </w:rPr>
        <w:t>garbage</w:t>
      </w:r>
      <w:r w:rsidRPr="00840DF2">
        <w:rPr>
          <w:rFonts w:ascii="Times New Roman" w:hAnsi="Times New Roman"/>
          <w:color w:val="212121"/>
          <w:spacing w:val="-12"/>
        </w:rPr>
        <w:t xml:space="preserve"> </w:t>
      </w:r>
      <w:r w:rsidRPr="00840DF2">
        <w:rPr>
          <w:rFonts w:ascii="Times New Roman" w:hAnsi="Times New Roman"/>
          <w:color w:val="0F0F0F"/>
        </w:rPr>
        <w:t>and recyclable pickup shall be as</w:t>
      </w:r>
      <w:r w:rsidRPr="00840DF2">
        <w:rPr>
          <w:rFonts w:ascii="Times New Roman" w:hAnsi="Times New Roman"/>
          <w:color w:val="0F0F0F"/>
          <w:spacing w:val="-2"/>
        </w:rPr>
        <w:t xml:space="preserve"> </w:t>
      </w:r>
      <w:r w:rsidRPr="00840DF2">
        <w:rPr>
          <w:rFonts w:ascii="Times New Roman" w:hAnsi="Times New Roman"/>
          <w:color w:val="0F0F0F"/>
        </w:rPr>
        <w:t>contracted by</w:t>
      </w:r>
      <w:r w:rsidRPr="00840DF2">
        <w:rPr>
          <w:rFonts w:ascii="Times New Roman" w:hAnsi="Times New Roman"/>
          <w:color w:val="0F0F0F"/>
          <w:spacing w:val="-11"/>
        </w:rPr>
        <w:t xml:space="preserve"> </w:t>
      </w:r>
      <w:r w:rsidRPr="00840DF2">
        <w:rPr>
          <w:rFonts w:ascii="Times New Roman" w:hAnsi="Times New Roman"/>
          <w:color w:val="0F0F0F"/>
        </w:rPr>
        <w:t>the</w:t>
      </w:r>
      <w:r w:rsidRPr="00840DF2">
        <w:rPr>
          <w:rFonts w:ascii="Times New Roman" w:hAnsi="Times New Roman"/>
          <w:color w:val="0F0F0F"/>
          <w:spacing w:val="-3"/>
        </w:rPr>
        <w:t xml:space="preserve"> </w:t>
      </w:r>
      <w:r w:rsidRPr="00840DF2">
        <w:rPr>
          <w:rFonts w:ascii="Times New Roman" w:hAnsi="Times New Roman"/>
          <w:color w:val="0F0F0F"/>
        </w:rPr>
        <w:t>Town of Lake Mills</w:t>
      </w:r>
      <w:r w:rsidRPr="00840DF2">
        <w:rPr>
          <w:rFonts w:ascii="Times New Roman" w:hAnsi="Times New Roman"/>
          <w:color w:val="0F0F0F"/>
          <w:spacing w:val="-3"/>
        </w:rPr>
        <w:t xml:space="preserve"> </w:t>
      </w:r>
      <w:r w:rsidRPr="00840DF2">
        <w:rPr>
          <w:rFonts w:ascii="Times New Roman" w:hAnsi="Times New Roman"/>
          <w:color w:val="0F0F0F"/>
        </w:rPr>
        <w:t>for each</w:t>
      </w:r>
      <w:r w:rsidRPr="00840DF2">
        <w:rPr>
          <w:rFonts w:ascii="Times New Roman" w:hAnsi="Times New Roman"/>
          <w:color w:val="0F0F0F"/>
          <w:spacing w:val="-5"/>
        </w:rPr>
        <w:t xml:space="preserve"> </w:t>
      </w:r>
      <w:r w:rsidRPr="00840DF2">
        <w:rPr>
          <w:rFonts w:ascii="Times New Roman" w:hAnsi="Times New Roman"/>
          <w:color w:val="0F0F0F"/>
        </w:rPr>
        <w:t>family unit.</w:t>
      </w:r>
      <w:r w:rsidRPr="00840DF2">
        <w:rPr>
          <w:rFonts w:ascii="Times New Roman" w:hAnsi="Times New Roman"/>
          <w:color w:val="0F0F0F"/>
          <w:spacing w:val="80"/>
        </w:rPr>
        <w:t xml:space="preserve"> </w:t>
      </w:r>
      <w:r w:rsidRPr="00840DF2">
        <w:rPr>
          <w:rFonts w:ascii="Times New Roman" w:hAnsi="Times New Roman"/>
          <w:color w:val="0F0F0F"/>
        </w:rPr>
        <w:t>A</w:t>
      </w:r>
      <w:r w:rsidRPr="00840DF2">
        <w:rPr>
          <w:rFonts w:ascii="Times New Roman" w:hAnsi="Times New Roman"/>
          <w:color w:val="0F0F0F"/>
          <w:spacing w:val="-5"/>
        </w:rPr>
        <w:t xml:space="preserve"> </w:t>
      </w:r>
      <w:r w:rsidRPr="00840DF2">
        <w:rPr>
          <w:rFonts w:ascii="Times New Roman" w:hAnsi="Times New Roman"/>
          <w:color w:val="0F0F0F"/>
        </w:rPr>
        <w:t>family unit is defined</w:t>
      </w:r>
      <w:r w:rsidRPr="00840DF2">
        <w:rPr>
          <w:rFonts w:ascii="Times New Roman" w:hAnsi="Times New Roman"/>
          <w:color w:val="0F0F0F"/>
          <w:spacing w:val="18"/>
        </w:rPr>
        <w:t xml:space="preserve"> </w:t>
      </w:r>
      <w:r w:rsidRPr="00840DF2">
        <w:rPr>
          <w:rFonts w:ascii="Times New Roman" w:hAnsi="Times New Roman"/>
          <w:color w:val="0F0F0F"/>
        </w:rPr>
        <w:t>as a</w:t>
      </w:r>
      <w:r w:rsidRPr="00840DF2">
        <w:rPr>
          <w:rFonts w:ascii="Times New Roman" w:hAnsi="Times New Roman"/>
          <w:color w:val="0F0F0F"/>
          <w:spacing w:val="19"/>
        </w:rPr>
        <w:t xml:space="preserve"> </w:t>
      </w:r>
      <w:r w:rsidRPr="00840DF2">
        <w:rPr>
          <w:rFonts w:ascii="Times New Roman" w:hAnsi="Times New Roman"/>
          <w:color w:val="0F0F0F"/>
        </w:rPr>
        <w:t>place of habitation</w:t>
      </w:r>
      <w:r w:rsidRPr="00840DF2">
        <w:rPr>
          <w:rFonts w:ascii="Times New Roman" w:hAnsi="Times New Roman"/>
          <w:color w:val="0F0F0F"/>
          <w:spacing w:val="24"/>
        </w:rPr>
        <w:t xml:space="preserve"> </w:t>
      </w:r>
      <w:r w:rsidRPr="00840DF2">
        <w:rPr>
          <w:rFonts w:ascii="Times New Roman" w:hAnsi="Times New Roman"/>
          <w:color w:val="0F0F0F"/>
        </w:rPr>
        <w:t>occupied by</w:t>
      </w:r>
      <w:r w:rsidRPr="00840DF2">
        <w:rPr>
          <w:rFonts w:ascii="Times New Roman" w:hAnsi="Times New Roman"/>
          <w:color w:val="0F0F0F"/>
          <w:spacing w:val="69"/>
        </w:rPr>
        <w:t xml:space="preserve"> </w:t>
      </w:r>
      <w:r w:rsidRPr="00840DF2">
        <w:rPr>
          <w:rFonts w:ascii="Times New Roman" w:hAnsi="Times New Roman"/>
          <w:color w:val="0F0F0F"/>
        </w:rPr>
        <w:t>a</w:t>
      </w:r>
      <w:r w:rsidRPr="00840DF2">
        <w:rPr>
          <w:rFonts w:ascii="Times New Roman" w:hAnsi="Times New Roman"/>
          <w:color w:val="0F0F0F"/>
          <w:spacing w:val="24"/>
        </w:rPr>
        <w:t xml:space="preserve"> </w:t>
      </w:r>
      <w:r w:rsidRPr="00840DF2">
        <w:rPr>
          <w:rFonts w:ascii="Times New Roman" w:hAnsi="Times New Roman"/>
          <w:color w:val="0F0F0F"/>
        </w:rPr>
        <w:t>normal single</w:t>
      </w:r>
      <w:r w:rsidRPr="00840DF2">
        <w:rPr>
          <w:rFonts w:ascii="Times New Roman" w:hAnsi="Times New Roman"/>
          <w:color w:val="0F0F0F"/>
          <w:spacing w:val="-27"/>
        </w:rPr>
        <w:t xml:space="preserve"> </w:t>
      </w:r>
      <w:r w:rsidRPr="00840DF2">
        <w:rPr>
          <w:rFonts w:ascii="Times New Roman" w:hAnsi="Times New Roman"/>
          <w:color w:val="0F0F0F"/>
        </w:rPr>
        <w:t>family</w:t>
      </w:r>
      <w:r w:rsidRPr="00840DF2">
        <w:rPr>
          <w:rFonts w:ascii="Times New Roman" w:hAnsi="Times New Roman"/>
          <w:color w:val="0F0F0F"/>
          <w:spacing w:val="-3"/>
        </w:rPr>
        <w:t xml:space="preserve"> </w:t>
      </w:r>
      <w:r w:rsidRPr="00840DF2">
        <w:rPr>
          <w:rFonts w:ascii="Times New Roman" w:hAnsi="Times New Roman"/>
          <w:color w:val="0F0F0F"/>
        </w:rPr>
        <w:t>or a combination of persons who</w:t>
      </w:r>
      <w:r w:rsidRPr="00840DF2">
        <w:rPr>
          <w:rFonts w:ascii="Times New Roman" w:hAnsi="Times New Roman"/>
          <w:color w:val="0F0F0F"/>
          <w:spacing w:val="-6"/>
        </w:rPr>
        <w:t xml:space="preserve"> </w:t>
      </w:r>
      <w:r w:rsidRPr="00840DF2">
        <w:rPr>
          <w:rFonts w:ascii="Times New Roman" w:hAnsi="Times New Roman"/>
          <w:color w:val="0F0F0F"/>
        </w:rPr>
        <w:t>may</w:t>
      </w:r>
      <w:r w:rsidRPr="00840DF2">
        <w:rPr>
          <w:rFonts w:ascii="Times New Roman" w:hAnsi="Times New Roman"/>
          <w:color w:val="0F0F0F"/>
          <w:spacing w:val="-9"/>
        </w:rPr>
        <w:t xml:space="preserve"> </w:t>
      </w:r>
      <w:r w:rsidRPr="00840DF2">
        <w:rPr>
          <w:rFonts w:ascii="Times New Roman" w:hAnsi="Times New Roman"/>
          <w:color w:val="0F0F0F"/>
        </w:rPr>
        <w:t>be considered as equivalent</w:t>
      </w:r>
      <w:r w:rsidRPr="00840DF2">
        <w:rPr>
          <w:rFonts w:ascii="Times New Roman" w:hAnsi="Times New Roman"/>
          <w:color w:val="0F0F0F"/>
          <w:spacing w:val="80"/>
        </w:rPr>
        <w:t xml:space="preserve"> </w:t>
      </w:r>
      <w:r w:rsidRPr="00840DF2">
        <w:rPr>
          <w:rFonts w:ascii="Times New Roman" w:hAnsi="Times New Roman"/>
          <w:color w:val="0F0F0F"/>
        </w:rPr>
        <w:t>to</w:t>
      </w:r>
      <w:r w:rsidRPr="00840DF2">
        <w:rPr>
          <w:rFonts w:ascii="Times New Roman" w:hAnsi="Times New Roman"/>
          <w:color w:val="0F0F0F"/>
          <w:spacing w:val="-3"/>
        </w:rPr>
        <w:t xml:space="preserve"> </w:t>
      </w:r>
      <w:r w:rsidRPr="00840DF2">
        <w:rPr>
          <w:rFonts w:ascii="Times New Roman" w:hAnsi="Times New Roman"/>
          <w:color w:val="0F0F0F"/>
        </w:rPr>
        <w:t>single</w:t>
      </w:r>
      <w:r w:rsidRPr="00840DF2">
        <w:rPr>
          <w:rFonts w:ascii="Times New Roman" w:hAnsi="Times New Roman"/>
          <w:color w:val="0F0F0F"/>
          <w:spacing w:val="-1"/>
        </w:rPr>
        <w:t xml:space="preserve"> </w:t>
      </w:r>
      <w:r w:rsidRPr="00840DF2">
        <w:rPr>
          <w:rFonts w:ascii="Times New Roman" w:hAnsi="Times New Roman"/>
          <w:color w:val="0F0F0F"/>
        </w:rPr>
        <w:t>family unit</w:t>
      </w:r>
      <w:r w:rsidRPr="00840DF2">
        <w:rPr>
          <w:rFonts w:ascii="Times New Roman" w:hAnsi="Times New Roman"/>
          <w:color w:val="0F0F0F"/>
          <w:spacing w:val="-8"/>
        </w:rPr>
        <w:t xml:space="preserve"> </w:t>
      </w:r>
      <w:r w:rsidRPr="00840DF2">
        <w:rPr>
          <w:rFonts w:ascii="Times New Roman" w:hAnsi="Times New Roman"/>
          <w:color w:val="0F0F0F"/>
        </w:rPr>
        <w:t>for</w:t>
      </w:r>
      <w:r w:rsidRPr="00840DF2">
        <w:rPr>
          <w:rFonts w:ascii="Times New Roman" w:hAnsi="Times New Roman"/>
          <w:color w:val="0F0F0F"/>
          <w:spacing w:val="-5"/>
        </w:rPr>
        <w:t xml:space="preserve"> </w:t>
      </w:r>
      <w:r w:rsidRPr="00840DF2">
        <w:rPr>
          <w:rFonts w:ascii="Times New Roman" w:hAnsi="Times New Roman"/>
          <w:color w:val="0F0F0F"/>
        </w:rPr>
        <w:t>the purposes of</w:t>
      </w:r>
      <w:r w:rsidRPr="00840DF2">
        <w:rPr>
          <w:rFonts w:ascii="Times New Roman" w:hAnsi="Times New Roman"/>
          <w:color w:val="0F0F0F"/>
          <w:spacing w:val="-2"/>
        </w:rPr>
        <w:t xml:space="preserve"> </w:t>
      </w:r>
      <w:r w:rsidRPr="00840DF2">
        <w:rPr>
          <w:rFonts w:ascii="Times New Roman" w:hAnsi="Times New Roman"/>
          <w:color w:val="0F0F0F"/>
        </w:rPr>
        <w:t>this</w:t>
      </w:r>
      <w:r w:rsidRPr="00840DF2">
        <w:rPr>
          <w:rFonts w:ascii="Times New Roman" w:hAnsi="Times New Roman"/>
          <w:color w:val="0F0F0F"/>
          <w:spacing w:val="-2"/>
        </w:rPr>
        <w:t xml:space="preserve"> </w:t>
      </w:r>
      <w:r w:rsidRPr="00840DF2">
        <w:rPr>
          <w:rFonts w:ascii="Times New Roman" w:hAnsi="Times New Roman"/>
          <w:color w:val="0F0F0F"/>
        </w:rPr>
        <w:t>Section.</w:t>
      </w:r>
      <w:r w:rsidRPr="00840DF2">
        <w:rPr>
          <w:rFonts w:ascii="Times New Roman" w:hAnsi="Times New Roman"/>
          <w:color w:val="0F0F0F"/>
          <w:spacing w:val="40"/>
        </w:rPr>
        <w:t xml:space="preserve"> </w:t>
      </w:r>
      <w:r w:rsidRPr="00840DF2">
        <w:rPr>
          <w:rFonts w:ascii="Times New Roman" w:hAnsi="Times New Roman"/>
          <w:color w:val="0F0F0F"/>
        </w:rPr>
        <w:t>The</w:t>
      </w:r>
      <w:r w:rsidRPr="00840DF2">
        <w:rPr>
          <w:rFonts w:ascii="Times New Roman" w:hAnsi="Times New Roman"/>
          <w:color w:val="0F0F0F"/>
          <w:spacing w:val="-6"/>
        </w:rPr>
        <w:t xml:space="preserve"> </w:t>
      </w:r>
      <w:r w:rsidRPr="00840DF2">
        <w:rPr>
          <w:rFonts w:ascii="Times New Roman" w:hAnsi="Times New Roman"/>
          <w:color w:val="0F0F0F"/>
        </w:rPr>
        <w:t>owner of</w:t>
      </w:r>
      <w:r w:rsidRPr="00840DF2">
        <w:rPr>
          <w:rFonts w:ascii="Times New Roman" w:hAnsi="Times New Roman"/>
          <w:color w:val="0F0F0F"/>
          <w:spacing w:val="-2"/>
        </w:rPr>
        <w:t xml:space="preserve"> </w:t>
      </w:r>
      <w:r w:rsidRPr="00840DF2">
        <w:rPr>
          <w:rFonts w:ascii="Times New Roman" w:hAnsi="Times New Roman"/>
          <w:color w:val="0F0F0F"/>
        </w:rPr>
        <w:t>the</w:t>
      </w:r>
      <w:r w:rsidRPr="00840DF2">
        <w:rPr>
          <w:rFonts w:ascii="Times New Roman" w:hAnsi="Times New Roman"/>
          <w:color w:val="0F0F0F"/>
          <w:spacing w:val="-4"/>
        </w:rPr>
        <w:t xml:space="preserve"> </w:t>
      </w:r>
      <w:r w:rsidRPr="00840DF2">
        <w:rPr>
          <w:rFonts w:ascii="Times New Roman" w:hAnsi="Times New Roman"/>
          <w:color w:val="0F0F0F"/>
        </w:rPr>
        <w:t>premises shall be</w:t>
      </w:r>
      <w:r w:rsidRPr="00840DF2">
        <w:rPr>
          <w:rFonts w:ascii="Times New Roman" w:hAnsi="Times New Roman"/>
          <w:color w:val="0F0F0F"/>
          <w:spacing w:val="-10"/>
        </w:rPr>
        <w:t xml:space="preserve"> </w:t>
      </w:r>
      <w:r w:rsidRPr="00840DF2">
        <w:rPr>
          <w:rFonts w:ascii="Times New Roman" w:hAnsi="Times New Roman"/>
          <w:color w:val="0F0F0F"/>
        </w:rPr>
        <w:t>billed annually</w:t>
      </w:r>
      <w:r w:rsidRPr="00840DF2">
        <w:rPr>
          <w:rFonts w:ascii="Times New Roman" w:hAnsi="Times New Roman"/>
          <w:color w:val="0F0F0F"/>
          <w:spacing w:val="-1"/>
        </w:rPr>
        <w:t xml:space="preserve"> </w:t>
      </w:r>
      <w:r w:rsidRPr="00840DF2">
        <w:rPr>
          <w:rFonts w:ascii="Times New Roman" w:hAnsi="Times New Roman"/>
          <w:color w:val="0F0F0F"/>
        </w:rPr>
        <w:t>as</w:t>
      </w:r>
      <w:r w:rsidRPr="00840DF2">
        <w:rPr>
          <w:rFonts w:ascii="Times New Roman" w:hAnsi="Times New Roman"/>
          <w:color w:val="0F0F0F"/>
          <w:spacing w:val="-10"/>
        </w:rPr>
        <w:t xml:space="preserve"> </w:t>
      </w:r>
      <w:r w:rsidRPr="00840DF2">
        <w:rPr>
          <w:rFonts w:ascii="Times New Roman" w:hAnsi="Times New Roman"/>
          <w:color w:val="0F0F0F"/>
        </w:rPr>
        <w:t>a special charge by</w:t>
      </w:r>
      <w:r w:rsidRPr="00840DF2">
        <w:rPr>
          <w:rFonts w:ascii="Times New Roman" w:hAnsi="Times New Roman"/>
          <w:color w:val="0F0F0F"/>
          <w:spacing w:val="-12"/>
        </w:rPr>
        <w:t xml:space="preserve"> </w:t>
      </w:r>
      <w:r w:rsidRPr="00840DF2">
        <w:rPr>
          <w:rFonts w:ascii="Times New Roman" w:hAnsi="Times New Roman"/>
          <w:color w:val="0F0F0F"/>
        </w:rPr>
        <w:t>which the Town of Lake</w:t>
      </w:r>
      <w:r w:rsidRPr="00840DF2">
        <w:rPr>
          <w:rFonts w:ascii="Times New Roman" w:hAnsi="Times New Roman"/>
          <w:color w:val="0F0F0F"/>
          <w:spacing w:val="-1"/>
        </w:rPr>
        <w:t xml:space="preserve"> </w:t>
      </w:r>
      <w:r w:rsidRPr="00840DF2">
        <w:rPr>
          <w:rFonts w:ascii="Times New Roman" w:hAnsi="Times New Roman"/>
          <w:color w:val="0F0F0F"/>
        </w:rPr>
        <w:t xml:space="preserve">Mills </w:t>
      </w:r>
      <w:r w:rsidR="00EB317E" w:rsidRPr="00840DF2">
        <w:rPr>
          <w:rFonts w:ascii="Times New Roman" w:hAnsi="Times New Roman"/>
          <w:color w:val="0F0F0F"/>
        </w:rPr>
        <w:t>will</w:t>
      </w:r>
      <w:r w:rsidRPr="00840DF2">
        <w:rPr>
          <w:rFonts w:ascii="Times New Roman" w:hAnsi="Times New Roman"/>
          <w:color w:val="0F0F0F"/>
          <w:spacing w:val="-7"/>
        </w:rPr>
        <w:t xml:space="preserve"> </w:t>
      </w:r>
      <w:r w:rsidRPr="00840DF2">
        <w:rPr>
          <w:rFonts w:ascii="Times New Roman" w:hAnsi="Times New Roman"/>
          <w:color w:val="0F0F0F"/>
        </w:rPr>
        <w:t>add</w:t>
      </w:r>
      <w:r w:rsidRPr="00840DF2">
        <w:rPr>
          <w:rFonts w:ascii="Times New Roman" w:hAnsi="Times New Roman"/>
          <w:color w:val="0F0F0F"/>
          <w:spacing w:val="-11"/>
        </w:rPr>
        <w:t xml:space="preserve"> </w:t>
      </w:r>
      <w:r w:rsidRPr="00840DF2">
        <w:rPr>
          <w:rFonts w:ascii="Times New Roman" w:hAnsi="Times New Roman"/>
          <w:color w:val="0F0F0F"/>
        </w:rPr>
        <w:t>to the proper</w:t>
      </w:r>
      <w:r w:rsidR="00EB317E" w:rsidRPr="00840DF2">
        <w:rPr>
          <w:rFonts w:ascii="Times New Roman" w:hAnsi="Times New Roman"/>
          <w:color w:val="BFBFBF"/>
        </w:rPr>
        <w:t xml:space="preserve"> </w:t>
      </w:r>
      <w:r w:rsidRPr="00840DF2">
        <w:rPr>
          <w:rFonts w:ascii="Times New Roman" w:hAnsi="Times New Roman"/>
          <w:color w:val="0F0F0F"/>
        </w:rPr>
        <w:t>amount,</w:t>
      </w:r>
      <w:r w:rsidRPr="00840DF2">
        <w:rPr>
          <w:rFonts w:ascii="Times New Roman" w:hAnsi="Times New Roman"/>
          <w:color w:val="0F0F0F"/>
          <w:spacing w:val="-9"/>
        </w:rPr>
        <w:t xml:space="preserve"> </w:t>
      </w:r>
      <w:r w:rsidRPr="00840DF2">
        <w:rPr>
          <w:rFonts w:ascii="Times New Roman" w:hAnsi="Times New Roman"/>
          <w:color w:val="0F0F0F"/>
        </w:rPr>
        <w:t xml:space="preserve">for </w:t>
      </w:r>
      <w:r w:rsidRPr="00840DF2">
        <w:rPr>
          <w:rFonts w:ascii="Times New Roman" w:hAnsi="Times New Roman"/>
          <w:color w:val="212121"/>
        </w:rPr>
        <w:t>ga</w:t>
      </w:r>
      <w:r w:rsidR="00EB317E" w:rsidRPr="00840DF2">
        <w:rPr>
          <w:rFonts w:ascii="Times New Roman" w:hAnsi="Times New Roman"/>
          <w:color w:val="212121"/>
        </w:rPr>
        <w:t xml:space="preserve">rbage </w:t>
      </w:r>
      <w:r w:rsidRPr="00840DF2">
        <w:rPr>
          <w:rFonts w:ascii="Times New Roman" w:hAnsi="Times New Roman"/>
          <w:color w:val="0F0F0F"/>
        </w:rPr>
        <w:t>and recyclable collection,</w:t>
      </w:r>
      <w:r w:rsidRPr="00840DF2">
        <w:rPr>
          <w:rFonts w:ascii="Times New Roman" w:hAnsi="Times New Roman"/>
          <w:color w:val="0F0F0F"/>
          <w:spacing w:val="27"/>
        </w:rPr>
        <w:t xml:space="preserve"> </w:t>
      </w:r>
      <w:r w:rsidRPr="00840DF2">
        <w:rPr>
          <w:rFonts w:ascii="Times New Roman" w:hAnsi="Times New Roman"/>
          <w:color w:val="0F0F0F"/>
        </w:rPr>
        <w:t>to</w:t>
      </w:r>
      <w:r w:rsidRPr="00840DF2">
        <w:rPr>
          <w:rFonts w:ascii="Times New Roman" w:hAnsi="Times New Roman"/>
          <w:color w:val="0F0F0F"/>
          <w:spacing w:val="-7"/>
        </w:rPr>
        <w:t xml:space="preserve"> </w:t>
      </w:r>
      <w:r w:rsidRPr="00840DF2">
        <w:rPr>
          <w:rFonts w:ascii="Times New Roman" w:hAnsi="Times New Roman"/>
          <w:color w:val="0F0F0F"/>
        </w:rPr>
        <w:t>the real estate property tax bill of the owner.</w:t>
      </w:r>
      <w:r w:rsidRPr="00840DF2">
        <w:rPr>
          <w:rFonts w:ascii="Times New Roman" w:hAnsi="Times New Roman"/>
          <w:color w:val="0F0F0F"/>
          <w:spacing w:val="40"/>
        </w:rPr>
        <w:t xml:space="preserve"> </w:t>
      </w:r>
      <w:r w:rsidRPr="00840DF2">
        <w:rPr>
          <w:rFonts w:ascii="Times New Roman" w:hAnsi="Times New Roman"/>
          <w:color w:val="0F0F0F"/>
        </w:rPr>
        <w:t>Pursuant to</w:t>
      </w:r>
      <w:r w:rsidRPr="00840DF2">
        <w:rPr>
          <w:rFonts w:ascii="Times New Roman" w:hAnsi="Times New Roman"/>
          <w:color w:val="0F0F0F"/>
          <w:spacing w:val="-3"/>
        </w:rPr>
        <w:t xml:space="preserve"> </w:t>
      </w:r>
      <w:r w:rsidRPr="00840DF2">
        <w:rPr>
          <w:rFonts w:ascii="Times New Roman" w:hAnsi="Times New Roman"/>
          <w:color w:val="0F0F0F"/>
        </w:rPr>
        <w:t>Section 66.06(16) Wis. Stats.</w:t>
      </w:r>
    </w:p>
    <w:p w14:paraId="0142327B" w14:textId="77777777" w:rsidR="00840DF2" w:rsidRPr="00840DF2" w:rsidRDefault="00840DF2" w:rsidP="00840DF2">
      <w:pPr>
        <w:pStyle w:val="ListParagraph"/>
        <w:rPr>
          <w:rFonts w:ascii="Times New Roman" w:hAnsi="Times New Roman"/>
          <w:color w:val="0F0F0F"/>
        </w:rPr>
      </w:pPr>
    </w:p>
    <w:p w14:paraId="558598C2" w14:textId="77777777" w:rsidR="00840DF2" w:rsidRPr="00840DF2" w:rsidRDefault="00840DF2" w:rsidP="00840DF2">
      <w:pPr>
        <w:pStyle w:val="ListParagraph"/>
        <w:widowControl w:val="0"/>
        <w:tabs>
          <w:tab w:val="left" w:pos="733"/>
          <w:tab w:val="left" w:pos="768"/>
        </w:tabs>
        <w:autoSpaceDE w:val="0"/>
        <w:autoSpaceDN w:val="0"/>
        <w:spacing w:before="77" w:line="230" w:lineRule="auto"/>
        <w:rPr>
          <w:rFonts w:ascii="Times New Roman" w:hAnsi="Times New Roman"/>
          <w:color w:val="0F0F0F"/>
        </w:rPr>
      </w:pPr>
    </w:p>
    <w:p w14:paraId="305D74EC" w14:textId="77777777" w:rsidR="00DF3BB5" w:rsidRPr="00840DF2" w:rsidRDefault="00D03BF2" w:rsidP="00840DF2">
      <w:pPr>
        <w:pStyle w:val="ListParagraph"/>
        <w:widowControl w:val="0"/>
        <w:numPr>
          <w:ilvl w:val="2"/>
          <w:numId w:val="42"/>
        </w:numPr>
        <w:tabs>
          <w:tab w:val="left" w:pos="733"/>
          <w:tab w:val="left" w:pos="768"/>
        </w:tabs>
        <w:autoSpaceDE w:val="0"/>
        <w:autoSpaceDN w:val="0"/>
        <w:spacing w:before="77" w:line="230" w:lineRule="auto"/>
        <w:rPr>
          <w:rFonts w:ascii="Times New Roman" w:hAnsi="Times New Roman"/>
          <w:color w:val="0F0F0F"/>
        </w:rPr>
      </w:pPr>
      <w:r w:rsidRPr="00840DF2">
        <w:rPr>
          <w:rFonts w:ascii="Times New Roman" w:hAnsi="Times New Roman"/>
          <w:b/>
          <w:bCs/>
          <w:color w:val="212121"/>
        </w:rPr>
        <w:t xml:space="preserve">PRORATED </w:t>
      </w:r>
      <w:r w:rsidRPr="00840DF2">
        <w:rPr>
          <w:rFonts w:ascii="Times New Roman" w:hAnsi="Times New Roman"/>
          <w:b/>
          <w:bCs/>
          <w:color w:val="0F0F0F"/>
        </w:rPr>
        <w:t>COST OF SERVICE</w:t>
      </w:r>
      <w:r w:rsidRPr="00840DF2">
        <w:rPr>
          <w:rFonts w:ascii="Times New Roman" w:hAnsi="Times New Roman"/>
          <w:color w:val="0F0F0F"/>
        </w:rPr>
        <w:t>:</w:t>
      </w:r>
      <w:r w:rsidRPr="00840DF2">
        <w:rPr>
          <w:rFonts w:ascii="Times New Roman" w:hAnsi="Times New Roman"/>
          <w:color w:val="0F0F0F"/>
          <w:spacing w:val="40"/>
        </w:rPr>
        <w:t xml:space="preserve"> </w:t>
      </w:r>
      <w:r w:rsidRPr="00840DF2">
        <w:rPr>
          <w:rFonts w:ascii="Times New Roman" w:hAnsi="Times New Roman"/>
          <w:color w:val="0F0F0F"/>
        </w:rPr>
        <w:t xml:space="preserve">The annual </w:t>
      </w:r>
      <w:r w:rsidRPr="00840DF2">
        <w:rPr>
          <w:rFonts w:ascii="Times New Roman" w:hAnsi="Times New Roman"/>
          <w:color w:val="212121"/>
        </w:rPr>
        <w:t>garbage</w:t>
      </w:r>
      <w:r w:rsidRPr="00840DF2">
        <w:rPr>
          <w:rFonts w:ascii="Times New Roman" w:hAnsi="Times New Roman"/>
          <w:color w:val="212121"/>
          <w:spacing w:val="-26"/>
        </w:rPr>
        <w:t xml:space="preserve"> </w:t>
      </w:r>
      <w:r w:rsidRPr="00840DF2">
        <w:rPr>
          <w:rFonts w:ascii="Times New Roman" w:hAnsi="Times New Roman"/>
          <w:color w:val="0F0F0F"/>
        </w:rPr>
        <w:t>and recycling service</w:t>
      </w:r>
      <w:r w:rsidRPr="00840DF2">
        <w:rPr>
          <w:rFonts w:ascii="Times New Roman" w:hAnsi="Times New Roman"/>
          <w:color w:val="0F0F0F"/>
          <w:spacing w:val="-9"/>
        </w:rPr>
        <w:t xml:space="preserve"> </w:t>
      </w:r>
      <w:r w:rsidRPr="00840DF2">
        <w:rPr>
          <w:rFonts w:ascii="Times New Roman" w:hAnsi="Times New Roman"/>
          <w:color w:val="0F0F0F"/>
        </w:rPr>
        <w:t>fee will be</w:t>
      </w:r>
      <w:r w:rsidRPr="00840DF2">
        <w:rPr>
          <w:rFonts w:ascii="Times New Roman" w:hAnsi="Times New Roman"/>
          <w:color w:val="0F0F0F"/>
          <w:spacing w:val="-1"/>
        </w:rPr>
        <w:t xml:space="preserve"> </w:t>
      </w:r>
      <w:r w:rsidRPr="00840DF2">
        <w:rPr>
          <w:rFonts w:ascii="Times New Roman" w:hAnsi="Times New Roman"/>
          <w:color w:val="0F0F0F"/>
        </w:rPr>
        <w:t>charged to</w:t>
      </w:r>
      <w:r w:rsidRPr="00840DF2">
        <w:rPr>
          <w:rFonts w:ascii="Times New Roman" w:hAnsi="Times New Roman"/>
          <w:color w:val="0F0F0F"/>
          <w:spacing w:val="-9"/>
        </w:rPr>
        <w:t xml:space="preserve"> </w:t>
      </w:r>
      <w:r w:rsidRPr="00840DF2">
        <w:rPr>
          <w:rFonts w:ascii="Times New Roman" w:hAnsi="Times New Roman"/>
          <w:color w:val="0F0F0F"/>
        </w:rPr>
        <w:t>the occupant</w:t>
      </w:r>
      <w:r w:rsidRPr="00840DF2">
        <w:rPr>
          <w:rFonts w:ascii="Times New Roman" w:hAnsi="Times New Roman"/>
          <w:color w:val="0F0F0F"/>
          <w:spacing w:val="15"/>
        </w:rPr>
        <w:t xml:space="preserve"> </w:t>
      </w:r>
      <w:r w:rsidRPr="00840DF2">
        <w:rPr>
          <w:rFonts w:ascii="Times New Roman" w:hAnsi="Times New Roman"/>
          <w:color w:val="0F0F0F"/>
        </w:rPr>
        <w:t>of a</w:t>
      </w:r>
      <w:r w:rsidRPr="00840DF2">
        <w:rPr>
          <w:rFonts w:ascii="Times New Roman" w:hAnsi="Times New Roman"/>
          <w:color w:val="0F0F0F"/>
          <w:spacing w:val="69"/>
        </w:rPr>
        <w:t xml:space="preserve"> </w:t>
      </w:r>
      <w:r w:rsidRPr="00840DF2">
        <w:rPr>
          <w:rFonts w:ascii="Times New Roman" w:hAnsi="Times New Roman"/>
          <w:color w:val="0F0F0F"/>
        </w:rPr>
        <w:t>new</w:t>
      </w:r>
      <w:r w:rsidRPr="00840DF2">
        <w:rPr>
          <w:rFonts w:ascii="Times New Roman" w:hAnsi="Times New Roman"/>
          <w:color w:val="0F0F0F"/>
          <w:spacing w:val="-9"/>
        </w:rPr>
        <w:t xml:space="preserve"> </w:t>
      </w:r>
      <w:r w:rsidRPr="00840DF2">
        <w:rPr>
          <w:rFonts w:ascii="Times New Roman" w:hAnsi="Times New Roman"/>
          <w:color w:val="0F0F0F"/>
        </w:rPr>
        <w:t>residence or</w:t>
      </w:r>
      <w:r w:rsidRPr="00840DF2">
        <w:rPr>
          <w:rFonts w:ascii="Times New Roman" w:hAnsi="Times New Roman"/>
          <w:color w:val="0F0F0F"/>
          <w:spacing w:val="-5"/>
        </w:rPr>
        <w:t xml:space="preserve"> </w:t>
      </w:r>
      <w:r w:rsidRPr="00840DF2">
        <w:rPr>
          <w:rFonts w:ascii="Times New Roman" w:hAnsi="Times New Roman"/>
          <w:color w:val="0F0F0F"/>
        </w:rPr>
        <w:t>the</w:t>
      </w:r>
      <w:r w:rsidRPr="00840DF2">
        <w:rPr>
          <w:rFonts w:ascii="Times New Roman" w:hAnsi="Times New Roman"/>
          <w:color w:val="0F0F0F"/>
          <w:spacing w:val="-14"/>
        </w:rPr>
        <w:t xml:space="preserve"> </w:t>
      </w:r>
      <w:r w:rsidRPr="00840DF2">
        <w:rPr>
          <w:rFonts w:ascii="Times New Roman" w:hAnsi="Times New Roman"/>
          <w:color w:val="0F0F0F"/>
        </w:rPr>
        <w:t>occupant</w:t>
      </w:r>
      <w:r w:rsidRPr="00840DF2">
        <w:rPr>
          <w:rFonts w:ascii="Times New Roman" w:hAnsi="Times New Roman"/>
          <w:color w:val="0F0F0F"/>
          <w:spacing w:val="12"/>
        </w:rPr>
        <w:t xml:space="preserve"> </w:t>
      </w:r>
      <w:r w:rsidRPr="00840DF2">
        <w:rPr>
          <w:rFonts w:ascii="Times New Roman" w:hAnsi="Times New Roman"/>
          <w:color w:val="0F0F0F"/>
        </w:rPr>
        <w:t>of an</w:t>
      </w:r>
      <w:r w:rsidRPr="00840DF2">
        <w:rPr>
          <w:rFonts w:ascii="Times New Roman" w:hAnsi="Times New Roman"/>
          <w:color w:val="0F0F0F"/>
          <w:spacing w:val="-9"/>
        </w:rPr>
        <w:t xml:space="preserve"> </w:t>
      </w:r>
      <w:r w:rsidRPr="00840DF2">
        <w:rPr>
          <w:rFonts w:ascii="Times New Roman" w:hAnsi="Times New Roman"/>
          <w:color w:val="0F0F0F"/>
        </w:rPr>
        <w:t>existing</w:t>
      </w:r>
      <w:r w:rsidRPr="00840DF2">
        <w:rPr>
          <w:rFonts w:ascii="Times New Roman" w:hAnsi="Times New Roman"/>
          <w:color w:val="0F0F0F"/>
          <w:spacing w:val="-5"/>
        </w:rPr>
        <w:t xml:space="preserve"> </w:t>
      </w:r>
      <w:r w:rsidRPr="00840DF2">
        <w:rPr>
          <w:rFonts w:ascii="Times New Roman" w:hAnsi="Times New Roman"/>
          <w:color w:val="0F0F0F"/>
        </w:rPr>
        <w:t>residence,</w:t>
      </w:r>
      <w:r w:rsidRPr="00840DF2">
        <w:rPr>
          <w:rFonts w:ascii="Times New Roman" w:hAnsi="Times New Roman"/>
          <w:color w:val="0F0F0F"/>
          <w:spacing w:val="9"/>
        </w:rPr>
        <w:t xml:space="preserve"> </w:t>
      </w:r>
      <w:r w:rsidRPr="00840DF2">
        <w:rPr>
          <w:rFonts w:ascii="Times New Roman" w:hAnsi="Times New Roman"/>
          <w:color w:val="0F0F0F"/>
        </w:rPr>
        <w:t>that was</w:t>
      </w:r>
      <w:r w:rsidRPr="00840DF2">
        <w:rPr>
          <w:rFonts w:ascii="Times New Roman" w:hAnsi="Times New Roman"/>
          <w:color w:val="0F0F0F"/>
          <w:spacing w:val="-11"/>
        </w:rPr>
        <w:t xml:space="preserve"> </w:t>
      </w:r>
      <w:r w:rsidRPr="00840DF2">
        <w:rPr>
          <w:rFonts w:ascii="Times New Roman" w:hAnsi="Times New Roman"/>
          <w:color w:val="0F0F0F"/>
        </w:rPr>
        <w:t>vacant</w:t>
      </w:r>
      <w:r w:rsidRPr="00840DF2">
        <w:rPr>
          <w:rFonts w:ascii="Times New Roman" w:hAnsi="Times New Roman"/>
          <w:color w:val="0F0F0F"/>
          <w:spacing w:val="-8"/>
        </w:rPr>
        <w:t xml:space="preserve"> </w:t>
      </w:r>
      <w:r w:rsidRPr="00840DF2">
        <w:rPr>
          <w:rFonts w:ascii="Times New Roman" w:hAnsi="Times New Roman"/>
          <w:color w:val="0F0F0F"/>
        </w:rPr>
        <w:t>for</w:t>
      </w:r>
      <w:r w:rsidRPr="00840DF2">
        <w:rPr>
          <w:rFonts w:ascii="Times New Roman" w:hAnsi="Times New Roman"/>
          <w:color w:val="0F0F0F"/>
          <w:spacing w:val="-5"/>
        </w:rPr>
        <w:t xml:space="preserve"> </w:t>
      </w:r>
      <w:r w:rsidRPr="00840DF2">
        <w:rPr>
          <w:rFonts w:ascii="Times New Roman" w:hAnsi="Times New Roman"/>
          <w:color w:val="0F0F0F"/>
        </w:rPr>
        <w:t>a period</w:t>
      </w:r>
      <w:r w:rsidRPr="00840DF2">
        <w:rPr>
          <w:rFonts w:ascii="Times New Roman" w:hAnsi="Times New Roman"/>
          <w:color w:val="0F0F0F"/>
          <w:spacing w:val="-4"/>
        </w:rPr>
        <w:t xml:space="preserve"> </w:t>
      </w:r>
      <w:r w:rsidRPr="00840DF2">
        <w:rPr>
          <w:rFonts w:ascii="Times New Roman" w:hAnsi="Times New Roman"/>
          <w:color w:val="0F0F0F"/>
        </w:rPr>
        <w:t>of time,</w:t>
      </w:r>
      <w:r w:rsidRPr="00840DF2">
        <w:rPr>
          <w:rFonts w:ascii="Times New Roman" w:hAnsi="Times New Roman"/>
          <w:color w:val="0F0F0F"/>
          <w:spacing w:val="-4"/>
        </w:rPr>
        <w:t xml:space="preserve"> </w:t>
      </w:r>
      <w:r w:rsidRPr="00840DF2">
        <w:rPr>
          <w:rFonts w:ascii="Times New Roman" w:hAnsi="Times New Roman"/>
          <w:color w:val="0F0F0F"/>
        </w:rPr>
        <w:t>o</w:t>
      </w:r>
      <w:r w:rsidR="00EB317E" w:rsidRPr="00840DF2">
        <w:rPr>
          <w:rFonts w:ascii="Times New Roman" w:hAnsi="Times New Roman"/>
          <w:color w:val="0F0F0F"/>
        </w:rPr>
        <w:t>n</w:t>
      </w:r>
      <w:r w:rsidRPr="00840DF2">
        <w:rPr>
          <w:rFonts w:ascii="Times New Roman" w:hAnsi="Times New Roman"/>
          <w:color w:val="0F0F0F"/>
        </w:rPr>
        <w:t xml:space="preserve"> a </w:t>
      </w:r>
      <w:r w:rsidRPr="00840DF2">
        <w:rPr>
          <w:rFonts w:ascii="Times New Roman" w:hAnsi="Times New Roman"/>
          <w:color w:val="212121"/>
        </w:rPr>
        <w:t>prorated</w:t>
      </w:r>
      <w:r w:rsidR="00EB317E" w:rsidRPr="00840DF2">
        <w:rPr>
          <w:rFonts w:ascii="Times New Roman" w:hAnsi="Times New Roman"/>
          <w:color w:val="212121"/>
          <w:spacing w:val="80"/>
        </w:rPr>
        <w:t xml:space="preserve"> </w:t>
      </w:r>
      <w:r w:rsidRPr="00840DF2">
        <w:rPr>
          <w:rFonts w:ascii="Times New Roman" w:hAnsi="Times New Roman"/>
          <w:color w:val="0F0F0F"/>
        </w:rPr>
        <w:t>basis</w:t>
      </w:r>
      <w:r w:rsidRPr="00840DF2">
        <w:rPr>
          <w:rFonts w:ascii="Times New Roman" w:hAnsi="Times New Roman"/>
          <w:color w:val="0F0F0F"/>
          <w:spacing w:val="-13"/>
        </w:rPr>
        <w:t xml:space="preserve"> </w:t>
      </w:r>
      <w:r w:rsidRPr="00840DF2">
        <w:rPr>
          <w:rFonts w:ascii="Times New Roman" w:hAnsi="Times New Roman"/>
          <w:color w:val="0F0F0F"/>
        </w:rPr>
        <w:t>for the</w:t>
      </w:r>
      <w:r w:rsidRPr="00840DF2">
        <w:rPr>
          <w:rFonts w:ascii="Times New Roman" w:hAnsi="Times New Roman"/>
          <w:color w:val="0F0F0F"/>
          <w:spacing w:val="-8"/>
        </w:rPr>
        <w:t xml:space="preserve"> </w:t>
      </w:r>
      <w:r w:rsidRPr="00840DF2">
        <w:rPr>
          <w:rFonts w:ascii="Times New Roman" w:hAnsi="Times New Roman"/>
          <w:color w:val="0F0F0F"/>
        </w:rPr>
        <w:t xml:space="preserve">first and partial year-occupancy. The </w:t>
      </w:r>
      <w:r w:rsidRPr="00840DF2">
        <w:rPr>
          <w:rFonts w:ascii="Times New Roman" w:hAnsi="Times New Roman"/>
          <w:color w:val="212121"/>
        </w:rPr>
        <w:t>prorated</w:t>
      </w:r>
      <w:r w:rsidRPr="00840DF2">
        <w:rPr>
          <w:rFonts w:ascii="Times New Roman" w:hAnsi="Times New Roman"/>
          <w:color w:val="9A9A9A"/>
        </w:rPr>
        <w:t>-</w:t>
      </w:r>
      <w:r w:rsidRPr="00840DF2">
        <w:rPr>
          <w:rFonts w:ascii="Times New Roman" w:hAnsi="Times New Roman"/>
          <w:color w:val="0F0F0F"/>
        </w:rPr>
        <w:t>annual</w:t>
      </w:r>
      <w:r w:rsidRPr="00840DF2">
        <w:rPr>
          <w:rFonts w:ascii="Times New Roman" w:hAnsi="Times New Roman"/>
          <w:color w:val="0F0F0F"/>
          <w:spacing w:val="36"/>
        </w:rPr>
        <w:t xml:space="preserve"> </w:t>
      </w:r>
      <w:r w:rsidRPr="00840DF2">
        <w:rPr>
          <w:rFonts w:ascii="Times New Roman" w:hAnsi="Times New Roman"/>
          <w:color w:val="212121"/>
        </w:rPr>
        <w:t xml:space="preserve">garbage </w:t>
      </w:r>
      <w:r w:rsidRPr="00840DF2">
        <w:rPr>
          <w:rFonts w:ascii="Times New Roman" w:hAnsi="Times New Roman"/>
          <w:color w:val="0F0F0F"/>
        </w:rPr>
        <w:t>and recycling service fee will be</w:t>
      </w:r>
      <w:r w:rsidRPr="00840DF2">
        <w:rPr>
          <w:rFonts w:ascii="Times New Roman" w:hAnsi="Times New Roman"/>
          <w:color w:val="0F0F0F"/>
          <w:spacing w:val="-6"/>
        </w:rPr>
        <w:t xml:space="preserve"> </w:t>
      </w:r>
      <w:r w:rsidRPr="00840DF2">
        <w:rPr>
          <w:rFonts w:ascii="Times New Roman" w:hAnsi="Times New Roman"/>
          <w:color w:val="0F0F0F"/>
        </w:rPr>
        <w:t>calculated starting</w:t>
      </w:r>
      <w:r w:rsidRPr="00840DF2">
        <w:rPr>
          <w:rFonts w:ascii="Times New Roman" w:hAnsi="Times New Roman"/>
          <w:color w:val="0F0F0F"/>
          <w:spacing w:val="-11"/>
        </w:rPr>
        <w:t xml:space="preserve"> </w:t>
      </w:r>
      <w:r w:rsidRPr="00840DF2">
        <w:rPr>
          <w:rFonts w:ascii="Times New Roman" w:hAnsi="Times New Roman"/>
          <w:color w:val="0F0F0F"/>
        </w:rPr>
        <w:t>from the</w:t>
      </w:r>
      <w:r w:rsidRPr="00840DF2">
        <w:rPr>
          <w:rFonts w:ascii="Times New Roman" w:hAnsi="Times New Roman"/>
          <w:color w:val="0F0F0F"/>
          <w:spacing w:val="-5"/>
        </w:rPr>
        <w:t xml:space="preserve"> </w:t>
      </w:r>
      <w:r w:rsidRPr="00840DF2">
        <w:rPr>
          <w:rFonts w:ascii="Times New Roman" w:hAnsi="Times New Roman"/>
          <w:color w:val="0F0F0F"/>
        </w:rPr>
        <w:t xml:space="preserve">date when </w:t>
      </w:r>
      <w:r w:rsidRPr="00840DF2">
        <w:rPr>
          <w:rFonts w:ascii="Times New Roman" w:hAnsi="Times New Roman"/>
          <w:color w:val="212121"/>
        </w:rPr>
        <w:t xml:space="preserve">garbage </w:t>
      </w:r>
      <w:r w:rsidRPr="00840DF2">
        <w:rPr>
          <w:rFonts w:ascii="Times New Roman" w:hAnsi="Times New Roman"/>
          <w:color w:val="0F0F0F"/>
        </w:rPr>
        <w:t>and recycling service commences at the residence. The</w:t>
      </w:r>
      <w:r w:rsidRPr="00840DF2">
        <w:rPr>
          <w:rFonts w:ascii="Times New Roman" w:hAnsi="Times New Roman"/>
          <w:color w:val="BFBFBF"/>
        </w:rPr>
        <w:t>-</w:t>
      </w:r>
      <w:r w:rsidRPr="00840DF2">
        <w:rPr>
          <w:rFonts w:ascii="Times New Roman" w:hAnsi="Times New Roman"/>
          <w:color w:val="0F0F0F"/>
        </w:rPr>
        <w:t>Town of Lake Mills Treasurer will bill the resident of the</w:t>
      </w:r>
      <w:r w:rsidRPr="00840DF2">
        <w:rPr>
          <w:rFonts w:ascii="Times New Roman" w:hAnsi="Times New Roman"/>
          <w:color w:val="0F0F0F"/>
          <w:spacing w:val="-4"/>
        </w:rPr>
        <w:t xml:space="preserve"> </w:t>
      </w:r>
      <w:r w:rsidRPr="00840DF2">
        <w:rPr>
          <w:rFonts w:ascii="Times New Roman" w:hAnsi="Times New Roman"/>
          <w:color w:val="0F0F0F"/>
        </w:rPr>
        <w:t xml:space="preserve">property the prorated annual </w:t>
      </w:r>
      <w:r w:rsidRPr="00840DF2">
        <w:rPr>
          <w:rFonts w:ascii="Times New Roman" w:hAnsi="Times New Roman"/>
          <w:color w:val="212121"/>
        </w:rPr>
        <w:t xml:space="preserve">garbage </w:t>
      </w:r>
      <w:r w:rsidRPr="00840DF2">
        <w:rPr>
          <w:rFonts w:ascii="Times New Roman" w:hAnsi="Times New Roman"/>
          <w:color w:val="0F0F0F"/>
        </w:rPr>
        <w:t>and recycling service fee, if the</w:t>
      </w:r>
      <w:r w:rsidRPr="00840DF2">
        <w:rPr>
          <w:rFonts w:ascii="Times New Roman" w:hAnsi="Times New Roman"/>
          <w:color w:val="0F0F0F"/>
          <w:spacing w:val="-9"/>
        </w:rPr>
        <w:t xml:space="preserve"> </w:t>
      </w:r>
      <w:r w:rsidRPr="00840DF2">
        <w:rPr>
          <w:rFonts w:ascii="Times New Roman" w:hAnsi="Times New Roman"/>
          <w:color w:val="0F0F0F"/>
        </w:rPr>
        <w:t>fee is not paid in a timely manner the</w:t>
      </w:r>
      <w:r w:rsidRPr="00840DF2">
        <w:rPr>
          <w:rFonts w:ascii="Times New Roman" w:hAnsi="Times New Roman"/>
          <w:color w:val="0F0F0F"/>
          <w:spacing w:val="-15"/>
        </w:rPr>
        <w:t xml:space="preserve"> </w:t>
      </w:r>
      <w:r w:rsidRPr="00840DF2">
        <w:rPr>
          <w:rFonts w:ascii="Times New Roman" w:hAnsi="Times New Roman"/>
          <w:color w:val="0F0F0F"/>
        </w:rPr>
        <w:t xml:space="preserve">fee will be assessed on the next year's real estate </w:t>
      </w:r>
      <w:r w:rsidRPr="00840DF2">
        <w:rPr>
          <w:rFonts w:ascii="Times New Roman" w:hAnsi="Times New Roman"/>
          <w:color w:val="212121"/>
        </w:rPr>
        <w:t>property-tax</w:t>
      </w:r>
      <w:r w:rsidRPr="00840DF2">
        <w:rPr>
          <w:rFonts w:ascii="Times New Roman" w:hAnsi="Times New Roman"/>
          <w:color w:val="AEAEAE"/>
        </w:rPr>
        <w:t>-</w:t>
      </w:r>
      <w:r w:rsidRPr="00840DF2">
        <w:rPr>
          <w:rFonts w:ascii="Times New Roman" w:hAnsi="Times New Roman"/>
          <w:color w:val="0F0F0F"/>
        </w:rPr>
        <w:t>bill of the owner. Pursuant to Section 66.06(16) Wis. Stats.</w:t>
      </w:r>
    </w:p>
    <w:p w14:paraId="27F98E64" w14:textId="77777777" w:rsidR="00EF5391" w:rsidRPr="00840DF2" w:rsidRDefault="00EF5391" w:rsidP="00840DF2">
      <w:pPr>
        <w:pStyle w:val="ListParagraph"/>
        <w:widowControl w:val="0"/>
        <w:tabs>
          <w:tab w:val="left" w:pos="733"/>
          <w:tab w:val="left" w:pos="768"/>
        </w:tabs>
        <w:autoSpaceDE w:val="0"/>
        <w:autoSpaceDN w:val="0"/>
        <w:spacing w:before="77" w:line="230" w:lineRule="auto"/>
        <w:rPr>
          <w:rFonts w:ascii="Times New Roman" w:hAnsi="Times New Roman"/>
          <w:color w:val="0F0F0F"/>
        </w:rPr>
      </w:pPr>
    </w:p>
    <w:p w14:paraId="7AAC4DDF" w14:textId="75515730" w:rsidR="007A4BEE" w:rsidRPr="00840DF2" w:rsidRDefault="007A4BEE" w:rsidP="00840DF2">
      <w:pPr>
        <w:pStyle w:val="ListParagraph"/>
        <w:widowControl w:val="0"/>
        <w:numPr>
          <w:ilvl w:val="2"/>
          <w:numId w:val="42"/>
        </w:numPr>
        <w:tabs>
          <w:tab w:val="left" w:pos="733"/>
          <w:tab w:val="left" w:pos="768"/>
        </w:tabs>
        <w:autoSpaceDE w:val="0"/>
        <w:autoSpaceDN w:val="0"/>
        <w:spacing w:before="77" w:line="230" w:lineRule="auto"/>
        <w:rPr>
          <w:rFonts w:ascii="Times New Roman" w:hAnsi="Times New Roman"/>
          <w:color w:val="0F0F0F"/>
        </w:rPr>
      </w:pPr>
      <w:r w:rsidRPr="00840DF2">
        <w:rPr>
          <w:rFonts w:ascii="Times New Roman" w:hAnsi="Times New Roman"/>
          <w:b/>
          <w:bCs/>
          <w:caps/>
        </w:rPr>
        <w:t>Enforcement.</w:t>
      </w:r>
      <w:r w:rsidRPr="00840DF2">
        <w:rPr>
          <w:rFonts w:ascii="Times New Roman" w:hAnsi="Times New Roman"/>
          <w:caps/>
        </w:rPr>
        <w:t xml:space="preserve"> </w:t>
      </w:r>
    </w:p>
    <w:p w14:paraId="760E68DC" w14:textId="77777777" w:rsidR="00D03BF2" w:rsidRPr="003F29A7" w:rsidRDefault="00093A9E" w:rsidP="00490945">
      <w:pPr>
        <w:pStyle w:val="BodyText"/>
        <w:numPr>
          <w:ilvl w:val="0"/>
          <w:numId w:val="21"/>
        </w:numPr>
        <w:tabs>
          <w:tab w:val="clear" w:pos="360"/>
          <w:tab w:val="num" w:pos="720"/>
        </w:tabs>
        <w:ind w:left="1080" w:hanging="1080"/>
        <w:rPr>
          <w:b w:val="0"/>
          <w:bCs/>
          <w:szCs w:val="24"/>
        </w:rPr>
      </w:pPr>
      <w:r w:rsidRPr="003F29A7">
        <w:rPr>
          <w:b w:val="0"/>
          <w:bCs/>
          <w:color w:val="0F0F0F"/>
          <w:szCs w:val="24"/>
        </w:rPr>
        <w:t>Garbage</w:t>
      </w:r>
      <w:r w:rsidRPr="003F29A7">
        <w:rPr>
          <w:b w:val="0"/>
          <w:bCs/>
          <w:color w:val="0F0F0F"/>
          <w:spacing w:val="9"/>
          <w:szCs w:val="24"/>
        </w:rPr>
        <w:t xml:space="preserve"> </w:t>
      </w:r>
      <w:r w:rsidRPr="003F29A7">
        <w:rPr>
          <w:b w:val="0"/>
          <w:bCs/>
          <w:color w:val="0F0F0F"/>
          <w:szCs w:val="24"/>
        </w:rPr>
        <w:t>and</w:t>
      </w:r>
      <w:r w:rsidRPr="003F29A7">
        <w:rPr>
          <w:b w:val="0"/>
          <w:bCs/>
          <w:color w:val="0F0F0F"/>
          <w:spacing w:val="-2"/>
          <w:szCs w:val="24"/>
        </w:rPr>
        <w:t xml:space="preserve"> </w:t>
      </w:r>
      <w:r w:rsidRPr="003F29A7">
        <w:rPr>
          <w:b w:val="0"/>
          <w:bCs/>
          <w:color w:val="0F0F0F"/>
          <w:szCs w:val="24"/>
        </w:rPr>
        <w:t>recyclables</w:t>
      </w:r>
      <w:r w:rsidRPr="003F29A7">
        <w:rPr>
          <w:b w:val="0"/>
          <w:bCs/>
          <w:color w:val="0F0F0F"/>
          <w:spacing w:val="22"/>
          <w:szCs w:val="24"/>
        </w:rPr>
        <w:t xml:space="preserve"> </w:t>
      </w:r>
      <w:r w:rsidRPr="003F29A7">
        <w:rPr>
          <w:b w:val="0"/>
          <w:bCs/>
          <w:color w:val="0F0F0F"/>
          <w:szCs w:val="24"/>
        </w:rPr>
        <w:t>not</w:t>
      </w:r>
      <w:r w:rsidRPr="003F29A7">
        <w:rPr>
          <w:b w:val="0"/>
          <w:bCs/>
          <w:color w:val="0F0F0F"/>
          <w:spacing w:val="5"/>
          <w:szCs w:val="24"/>
        </w:rPr>
        <w:t xml:space="preserve"> </w:t>
      </w:r>
      <w:r w:rsidRPr="003F29A7">
        <w:rPr>
          <w:b w:val="0"/>
          <w:bCs/>
          <w:color w:val="212121"/>
          <w:szCs w:val="24"/>
        </w:rPr>
        <w:t>prepared</w:t>
      </w:r>
      <w:r w:rsidRPr="003F29A7">
        <w:rPr>
          <w:b w:val="0"/>
          <w:bCs/>
          <w:color w:val="212121"/>
          <w:spacing w:val="5"/>
          <w:szCs w:val="24"/>
        </w:rPr>
        <w:t xml:space="preserve"> </w:t>
      </w:r>
      <w:r w:rsidRPr="003F29A7">
        <w:rPr>
          <w:b w:val="0"/>
          <w:bCs/>
          <w:color w:val="0F0F0F"/>
          <w:szCs w:val="24"/>
        </w:rPr>
        <w:t>or placed</w:t>
      </w:r>
      <w:r w:rsidRPr="003F29A7">
        <w:rPr>
          <w:b w:val="0"/>
          <w:bCs/>
          <w:color w:val="0F0F0F"/>
          <w:spacing w:val="3"/>
          <w:szCs w:val="24"/>
        </w:rPr>
        <w:t xml:space="preserve"> </w:t>
      </w:r>
      <w:r w:rsidRPr="003F29A7">
        <w:rPr>
          <w:b w:val="0"/>
          <w:bCs/>
          <w:color w:val="0F0F0F"/>
          <w:szCs w:val="24"/>
        </w:rPr>
        <w:t>in</w:t>
      </w:r>
      <w:r w:rsidRPr="003F29A7">
        <w:rPr>
          <w:b w:val="0"/>
          <w:bCs/>
          <w:color w:val="0F0F0F"/>
          <w:spacing w:val="12"/>
          <w:szCs w:val="24"/>
        </w:rPr>
        <w:t xml:space="preserve"> </w:t>
      </w:r>
      <w:r w:rsidRPr="003F29A7">
        <w:rPr>
          <w:b w:val="0"/>
          <w:bCs/>
          <w:color w:val="0F0F0F"/>
          <w:szCs w:val="24"/>
        </w:rPr>
        <w:t>compliance</w:t>
      </w:r>
      <w:r w:rsidRPr="003F29A7">
        <w:rPr>
          <w:b w:val="0"/>
          <w:bCs/>
          <w:color w:val="0F0F0F"/>
          <w:spacing w:val="16"/>
          <w:szCs w:val="24"/>
        </w:rPr>
        <w:t xml:space="preserve"> </w:t>
      </w:r>
      <w:r w:rsidRPr="003F29A7">
        <w:rPr>
          <w:b w:val="0"/>
          <w:bCs/>
          <w:color w:val="0F0F0F"/>
          <w:szCs w:val="24"/>
        </w:rPr>
        <w:t>with this</w:t>
      </w:r>
      <w:r w:rsidRPr="003F29A7">
        <w:rPr>
          <w:b w:val="0"/>
          <w:bCs/>
          <w:color w:val="0F0F0F"/>
          <w:spacing w:val="-6"/>
          <w:szCs w:val="24"/>
        </w:rPr>
        <w:t xml:space="preserve"> </w:t>
      </w:r>
      <w:r w:rsidRPr="003F29A7">
        <w:rPr>
          <w:b w:val="0"/>
          <w:bCs/>
          <w:color w:val="0F0F0F"/>
          <w:szCs w:val="24"/>
        </w:rPr>
        <w:t>ordinance</w:t>
      </w:r>
      <w:r w:rsidRPr="003F29A7">
        <w:rPr>
          <w:b w:val="0"/>
          <w:bCs/>
          <w:color w:val="0F0F0F"/>
          <w:spacing w:val="7"/>
          <w:szCs w:val="24"/>
        </w:rPr>
        <w:t xml:space="preserve"> </w:t>
      </w:r>
      <w:r w:rsidRPr="003F29A7">
        <w:rPr>
          <w:b w:val="0"/>
          <w:bCs/>
          <w:color w:val="0F0F0F"/>
          <w:szCs w:val="24"/>
        </w:rPr>
        <w:t>shall</w:t>
      </w:r>
      <w:r w:rsidRPr="003F29A7">
        <w:rPr>
          <w:b w:val="0"/>
          <w:bCs/>
          <w:color w:val="0F0F0F"/>
          <w:spacing w:val="65"/>
          <w:szCs w:val="24"/>
        </w:rPr>
        <w:t xml:space="preserve"> </w:t>
      </w:r>
      <w:r w:rsidRPr="003F29A7">
        <w:rPr>
          <w:b w:val="0"/>
          <w:bCs/>
          <w:color w:val="0F0F0F"/>
          <w:szCs w:val="24"/>
        </w:rPr>
        <w:t>not</w:t>
      </w:r>
      <w:r w:rsidRPr="003F29A7">
        <w:rPr>
          <w:b w:val="0"/>
          <w:bCs/>
          <w:color w:val="0F0F0F"/>
          <w:spacing w:val="-5"/>
          <w:szCs w:val="24"/>
        </w:rPr>
        <w:t xml:space="preserve"> </w:t>
      </w:r>
      <w:r w:rsidRPr="003F29A7">
        <w:rPr>
          <w:b w:val="0"/>
          <w:bCs/>
          <w:color w:val="0F0F0F"/>
          <w:szCs w:val="24"/>
        </w:rPr>
        <w:t>be</w:t>
      </w:r>
      <w:r w:rsidRPr="003F29A7">
        <w:rPr>
          <w:b w:val="0"/>
          <w:bCs/>
          <w:color w:val="0F0F0F"/>
          <w:spacing w:val="-5"/>
          <w:szCs w:val="24"/>
        </w:rPr>
        <w:t xml:space="preserve"> </w:t>
      </w:r>
      <w:r w:rsidRPr="003F29A7">
        <w:rPr>
          <w:b w:val="0"/>
          <w:bCs/>
          <w:color w:val="0F0F0F"/>
          <w:spacing w:val="-2"/>
          <w:szCs w:val="24"/>
        </w:rPr>
        <w:t>collected</w:t>
      </w:r>
      <w:r w:rsidRPr="003F29A7">
        <w:rPr>
          <w:b w:val="0"/>
          <w:bCs/>
          <w:szCs w:val="24"/>
        </w:rPr>
        <w:t xml:space="preserve">. </w:t>
      </w:r>
    </w:p>
    <w:p w14:paraId="507E03D4" w14:textId="77777777" w:rsidR="00D03BF2" w:rsidRPr="003F29A7" w:rsidRDefault="00093A9E" w:rsidP="00490945">
      <w:pPr>
        <w:pStyle w:val="BodyText"/>
        <w:numPr>
          <w:ilvl w:val="0"/>
          <w:numId w:val="38"/>
        </w:numPr>
        <w:tabs>
          <w:tab w:val="num" w:pos="1080"/>
        </w:tabs>
        <w:ind w:left="1440"/>
        <w:rPr>
          <w:b w:val="0"/>
          <w:bCs/>
          <w:szCs w:val="24"/>
        </w:rPr>
      </w:pPr>
      <w:r w:rsidRPr="003F29A7">
        <w:rPr>
          <w:b w:val="0"/>
          <w:bCs/>
          <w:color w:val="0F0F0F"/>
          <w:szCs w:val="24"/>
        </w:rPr>
        <w:t xml:space="preserve">Any </w:t>
      </w:r>
      <w:r w:rsidRPr="003F29A7">
        <w:rPr>
          <w:b w:val="0"/>
          <w:bCs/>
          <w:color w:val="212121"/>
          <w:szCs w:val="24"/>
        </w:rPr>
        <w:t>garbage</w:t>
      </w:r>
      <w:r w:rsidRPr="003F29A7">
        <w:rPr>
          <w:b w:val="0"/>
          <w:bCs/>
          <w:color w:val="212121"/>
          <w:spacing w:val="-16"/>
          <w:szCs w:val="24"/>
        </w:rPr>
        <w:t xml:space="preserve"> </w:t>
      </w:r>
      <w:r w:rsidRPr="003F29A7">
        <w:rPr>
          <w:b w:val="0"/>
          <w:bCs/>
          <w:color w:val="0F0F0F"/>
          <w:szCs w:val="24"/>
        </w:rPr>
        <w:t>or</w:t>
      </w:r>
      <w:r w:rsidRPr="003F29A7">
        <w:rPr>
          <w:b w:val="0"/>
          <w:bCs/>
          <w:color w:val="0F0F0F"/>
          <w:spacing w:val="27"/>
          <w:szCs w:val="24"/>
        </w:rPr>
        <w:t xml:space="preserve"> </w:t>
      </w:r>
      <w:r w:rsidRPr="003F29A7">
        <w:rPr>
          <w:b w:val="0"/>
          <w:bCs/>
          <w:color w:val="0F0F0F"/>
          <w:szCs w:val="24"/>
        </w:rPr>
        <w:t>recyclables that are rejected</w:t>
      </w:r>
      <w:r w:rsidRPr="003F29A7">
        <w:rPr>
          <w:b w:val="0"/>
          <w:bCs/>
          <w:color w:val="0F0F0F"/>
          <w:spacing w:val="-5"/>
          <w:szCs w:val="24"/>
        </w:rPr>
        <w:t xml:space="preserve"> </w:t>
      </w:r>
      <w:r w:rsidRPr="003F29A7">
        <w:rPr>
          <w:b w:val="0"/>
          <w:bCs/>
          <w:color w:val="0F0F0F"/>
          <w:szCs w:val="24"/>
        </w:rPr>
        <w:t>by</w:t>
      </w:r>
      <w:r w:rsidRPr="003F29A7">
        <w:rPr>
          <w:b w:val="0"/>
          <w:bCs/>
          <w:color w:val="0F0F0F"/>
          <w:spacing w:val="-8"/>
          <w:szCs w:val="24"/>
        </w:rPr>
        <w:t xml:space="preserve"> </w:t>
      </w:r>
      <w:r w:rsidRPr="003F29A7">
        <w:rPr>
          <w:b w:val="0"/>
          <w:bCs/>
          <w:color w:val="0F0F0F"/>
          <w:szCs w:val="24"/>
        </w:rPr>
        <w:t>the</w:t>
      </w:r>
      <w:r w:rsidRPr="003F29A7">
        <w:rPr>
          <w:b w:val="0"/>
          <w:bCs/>
          <w:color w:val="0F0F0F"/>
          <w:spacing w:val="-9"/>
          <w:szCs w:val="24"/>
        </w:rPr>
        <w:t xml:space="preserve"> </w:t>
      </w:r>
      <w:r w:rsidRPr="003F29A7">
        <w:rPr>
          <w:b w:val="0"/>
          <w:bCs/>
          <w:color w:val="0F0F0F"/>
          <w:szCs w:val="24"/>
        </w:rPr>
        <w:t>collector shall</w:t>
      </w:r>
      <w:r w:rsidRPr="003F29A7">
        <w:rPr>
          <w:b w:val="0"/>
          <w:bCs/>
          <w:color w:val="0F0F0F"/>
          <w:spacing w:val="-2"/>
          <w:szCs w:val="24"/>
        </w:rPr>
        <w:t xml:space="preserve"> </w:t>
      </w:r>
      <w:r w:rsidRPr="003F29A7">
        <w:rPr>
          <w:b w:val="0"/>
          <w:bCs/>
          <w:color w:val="0F0F0F"/>
          <w:szCs w:val="24"/>
        </w:rPr>
        <w:t>be</w:t>
      </w:r>
      <w:r w:rsidRPr="003F29A7">
        <w:rPr>
          <w:b w:val="0"/>
          <w:bCs/>
          <w:color w:val="0F0F0F"/>
          <w:spacing w:val="-8"/>
          <w:szCs w:val="24"/>
        </w:rPr>
        <w:t xml:space="preserve"> </w:t>
      </w:r>
      <w:r w:rsidRPr="003F29A7">
        <w:rPr>
          <w:b w:val="0"/>
          <w:bCs/>
          <w:color w:val="0F0F0F"/>
          <w:szCs w:val="24"/>
        </w:rPr>
        <w:t>removed</w:t>
      </w:r>
      <w:r w:rsidRPr="003F29A7">
        <w:rPr>
          <w:b w:val="0"/>
          <w:bCs/>
          <w:color w:val="0F0F0F"/>
          <w:spacing w:val="-9"/>
          <w:szCs w:val="24"/>
        </w:rPr>
        <w:t xml:space="preserve"> </w:t>
      </w:r>
      <w:r w:rsidRPr="003F29A7">
        <w:rPr>
          <w:b w:val="0"/>
          <w:bCs/>
          <w:color w:val="0F0F0F"/>
          <w:szCs w:val="24"/>
        </w:rPr>
        <w:t>from</w:t>
      </w:r>
      <w:r w:rsidRPr="003F29A7">
        <w:rPr>
          <w:b w:val="0"/>
          <w:bCs/>
          <w:color w:val="0F0F0F"/>
          <w:spacing w:val="40"/>
          <w:szCs w:val="24"/>
        </w:rPr>
        <w:t xml:space="preserve"> </w:t>
      </w:r>
      <w:r w:rsidRPr="003F29A7">
        <w:rPr>
          <w:b w:val="0"/>
          <w:bCs/>
          <w:color w:val="0F0F0F"/>
          <w:szCs w:val="24"/>
        </w:rPr>
        <w:t>where</w:t>
      </w:r>
      <w:r w:rsidRPr="003F29A7">
        <w:rPr>
          <w:b w:val="0"/>
          <w:bCs/>
          <w:color w:val="0F0F0F"/>
          <w:spacing w:val="-3"/>
          <w:szCs w:val="24"/>
        </w:rPr>
        <w:t xml:space="preserve"> </w:t>
      </w:r>
      <w:r w:rsidRPr="003F29A7">
        <w:rPr>
          <w:b w:val="0"/>
          <w:bCs/>
          <w:color w:val="0F0F0F"/>
          <w:szCs w:val="24"/>
        </w:rPr>
        <w:t>it is</w:t>
      </w:r>
      <w:r w:rsidRPr="003F29A7">
        <w:rPr>
          <w:b w:val="0"/>
          <w:bCs/>
          <w:color w:val="0F0F0F"/>
          <w:spacing w:val="-10"/>
          <w:szCs w:val="24"/>
        </w:rPr>
        <w:t xml:space="preserve"> </w:t>
      </w:r>
      <w:r w:rsidRPr="003F29A7">
        <w:rPr>
          <w:b w:val="0"/>
          <w:bCs/>
          <w:color w:val="0F0F0F"/>
          <w:szCs w:val="24"/>
        </w:rPr>
        <w:t>placed</w:t>
      </w:r>
      <w:r w:rsidRPr="003F29A7">
        <w:rPr>
          <w:b w:val="0"/>
          <w:bCs/>
          <w:color w:val="0F0F0F"/>
          <w:spacing w:val="-5"/>
          <w:szCs w:val="24"/>
        </w:rPr>
        <w:t xml:space="preserve"> </w:t>
      </w:r>
      <w:r w:rsidRPr="003F29A7">
        <w:rPr>
          <w:b w:val="0"/>
          <w:bCs/>
          <w:color w:val="0F0F0F"/>
          <w:szCs w:val="24"/>
        </w:rPr>
        <w:t>within 24 hours of the time said garbage or recyclable was scheduled</w:t>
      </w:r>
      <w:r w:rsidRPr="003F29A7">
        <w:rPr>
          <w:b w:val="0"/>
          <w:bCs/>
          <w:color w:val="0F0F0F"/>
          <w:spacing w:val="40"/>
          <w:szCs w:val="24"/>
        </w:rPr>
        <w:t xml:space="preserve"> </w:t>
      </w:r>
      <w:r w:rsidRPr="003F29A7">
        <w:rPr>
          <w:b w:val="0"/>
          <w:bCs/>
          <w:color w:val="0F0F0F"/>
          <w:szCs w:val="24"/>
        </w:rPr>
        <w:t>for pickup.</w:t>
      </w:r>
      <w:r w:rsidRPr="003F29A7">
        <w:rPr>
          <w:b w:val="0"/>
          <w:bCs/>
          <w:szCs w:val="24"/>
        </w:rPr>
        <w:t xml:space="preserve"> </w:t>
      </w:r>
    </w:p>
    <w:p w14:paraId="4782F5A5" w14:textId="77777777" w:rsidR="00D03BF2" w:rsidRPr="003F29A7" w:rsidRDefault="00093A9E" w:rsidP="00490945">
      <w:pPr>
        <w:pStyle w:val="BodyText"/>
        <w:numPr>
          <w:ilvl w:val="0"/>
          <w:numId w:val="38"/>
        </w:numPr>
        <w:tabs>
          <w:tab w:val="num" w:pos="1080"/>
        </w:tabs>
        <w:ind w:left="1440"/>
        <w:rPr>
          <w:b w:val="0"/>
          <w:bCs/>
          <w:szCs w:val="24"/>
        </w:rPr>
      </w:pPr>
      <w:r w:rsidRPr="003F29A7">
        <w:rPr>
          <w:b w:val="0"/>
          <w:bCs/>
          <w:color w:val="0F0F0F"/>
          <w:szCs w:val="24"/>
        </w:rPr>
        <w:t>It shall</w:t>
      </w:r>
      <w:r w:rsidRPr="003F29A7">
        <w:rPr>
          <w:b w:val="0"/>
          <w:bCs/>
          <w:color w:val="0F0F0F"/>
          <w:spacing w:val="-19"/>
          <w:szCs w:val="24"/>
        </w:rPr>
        <w:t xml:space="preserve"> </w:t>
      </w:r>
      <w:r w:rsidRPr="003F29A7">
        <w:rPr>
          <w:b w:val="0"/>
          <w:bCs/>
          <w:color w:val="0F0F0F"/>
          <w:szCs w:val="24"/>
        </w:rPr>
        <w:t>be unlawful for any person to</w:t>
      </w:r>
      <w:r w:rsidRPr="003F29A7">
        <w:rPr>
          <w:b w:val="0"/>
          <w:bCs/>
          <w:color w:val="0F0F0F"/>
          <w:spacing w:val="-3"/>
          <w:szCs w:val="24"/>
        </w:rPr>
        <w:t xml:space="preserve"> </w:t>
      </w:r>
      <w:r w:rsidRPr="003F29A7">
        <w:rPr>
          <w:b w:val="0"/>
          <w:bCs/>
          <w:color w:val="0F0F0F"/>
          <w:szCs w:val="24"/>
        </w:rPr>
        <w:t>deposit, throw; or place any residential</w:t>
      </w:r>
      <w:r w:rsidRPr="003F29A7">
        <w:rPr>
          <w:b w:val="0"/>
          <w:bCs/>
          <w:color w:val="0F0F0F"/>
          <w:spacing w:val="35"/>
          <w:szCs w:val="24"/>
        </w:rPr>
        <w:t xml:space="preserve"> </w:t>
      </w:r>
      <w:r w:rsidRPr="003F29A7">
        <w:rPr>
          <w:b w:val="0"/>
          <w:bCs/>
          <w:color w:val="0F0F0F"/>
          <w:szCs w:val="24"/>
        </w:rPr>
        <w:t>or commercial garbage or rubbish of any kind</w:t>
      </w:r>
      <w:r w:rsidRPr="003F29A7">
        <w:rPr>
          <w:b w:val="0"/>
          <w:bCs/>
          <w:color w:val="0F0F0F"/>
          <w:spacing w:val="-3"/>
          <w:szCs w:val="24"/>
        </w:rPr>
        <w:t xml:space="preserve"> </w:t>
      </w:r>
      <w:r w:rsidRPr="003F29A7">
        <w:rPr>
          <w:b w:val="0"/>
          <w:bCs/>
          <w:color w:val="0F0F0F"/>
          <w:szCs w:val="24"/>
        </w:rPr>
        <w:t>on or within any</w:t>
      </w:r>
      <w:r w:rsidRPr="003F29A7">
        <w:rPr>
          <w:b w:val="0"/>
          <w:bCs/>
          <w:color w:val="0F0F0F"/>
          <w:spacing w:val="-4"/>
          <w:szCs w:val="24"/>
        </w:rPr>
        <w:t xml:space="preserve"> </w:t>
      </w:r>
      <w:r w:rsidRPr="003F29A7">
        <w:rPr>
          <w:b w:val="0"/>
          <w:bCs/>
          <w:color w:val="0F0F0F"/>
          <w:szCs w:val="24"/>
        </w:rPr>
        <w:t>public street, alley park, sidewalk, gutter, or other public place on</w:t>
      </w:r>
      <w:r w:rsidRPr="003F29A7">
        <w:rPr>
          <w:b w:val="0"/>
          <w:bCs/>
          <w:color w:val="0F0F0F"/>
          <w:spacing w:val="-3"/>
          <w:szCs w:val="24"/>
        </w:rPr>
        <w:t xml:space="preserve"> </w:t>
      </w:r>
      <w:r w:rsidRPr="003F29A7">
        <w:rPr>
          <w:b w:val="0"/>
          <w:bCs/>
          <w:color w:val="0F0F0F"/>
          <w:szCs w:val="24"/>
        </w:rPr>
        <w:t xml:space="preserve">or within any </w:t>
      </w:r>
      <w:r w:rsidRPr="003F29A7">
        <w:rPr>
          <w:b w:val="0"/>
          <w:bCs/>
          <w:color w:val="212121"/>
          <w:szCs w:val="24"/>
        </w:rPr>
        <w:t xml:space="preserve">private </w:t>
      </w:r>
      <w:r w:rsidRPr="003F29A7">
        <w:rPr>
          <w:b w:val="0"/>
          <w:bCs/>
          <w:color w:val="0F0F0F"/>
          <w:szCs w:val="24"/>
        </w:rPr>
        <w:t>property or premises.</w:t>
      </w:r>
    </w:p>
    <w:p w14:paraId="661FFDBA" w14:textId="77777777" w:rsidR="00D03BF2" w:rsidRPr="003F29A7" w:rsidRDefault="00093A9E" w:rsidP="00490945">
      <w:pPr>
        <w:pStyle w:val="BodyText"/>
        <w:numPr>
          <w:ilvl w:val="0"/>
          <w:numId w:val="38"/>
        </w:numPr>
        <w:tabs>
          <w:tab w:val="num" w:pos="1080"/>
        </w:tabs>
        <w:ind w:left="1440"/>
        <w:rPr>
          <w:b w:val="0"/>
          <w:bCs/>
          <w:szCs w:val="24"/>
        </w:rPr>
      </w:pPr>
      <w:r w:rsidRPr="003F29A7">
        <w:rPr>
          <w:b w:val="0"/>
          <w:bCs/>
          <w:color w:val="0F0F0F"/>
          <w:szCs w:val="24"/>
        </w:rPr>
        <w:t>No</w:t>
      </w:r>
      <w:r w:rsidRPr="003F29A7">
        <w:rPr>
          <w:b w:val="0"/>
          <w:bCs/>
          <w:color w:val="0F0F0F"/>
          <w:spacing w:val="-7"/>
          <w:szCs w:val="24"/>
        </w:rPr>
        <w:t xml:space="preserve"> </w:t>
      </w:r>
      <w:r w:rsidRPr="003F29A7">
        <w:rPr>
          <w:b w:val="0"/>
          <w:bCs/>
          <w:color w:val="0F0F0F"/>
          <w:szCs w:val="24"/>
        </w:rPr>
        <w:t>person shall place</w:t>
      </w:r>
      <w:r w:rsidRPr="003F29A7">
        <w:rPr>
          <w:b w:val="0"/>
          <w:bCs/>
          <w:color w:val="0F0F0F"/>
          <w:spacing w:val="-12"/>
          <w:szCs w:val="24"/>
        </w:rPr>
        <w:t xml:space="preserve"> </w:t>
      </w:r>
      <w:r w:rsidRPr="003F29A7">
        <w:rPr>
          <w:b w:val="0"/>
          <w:bCs/>
          <w:color w:val="0F0F0F"/>
          <w:szCs w:val="24"/>
        </w:rPr>
        <w:t>for</w:t>
      </w:r>
      <w:r w:rsidRPr="003F29A7">
        <w:rPr>
          <w:b w:val="0"/>
          <w:bCs/>
          <w:color w:val="0F0F0F"/>
          <w:spacing w:val="-2"/>
          <w:szCs w:val="24"/>
        </w:rPr>
        <w:t xml:space="preserve"> </w:t>
      </w:r>
      <w:r w:rsidRPr="003F29A7">
        <w:rPr>
          <w:b w:val="0"/>
          <w:bCs/>
          <w:color w:val="0F0F0F"/>
          <w:szCs w:val="24"/>
        </w:rPr>
        <w:t>collection any</w:t>
      </w:r>
      <w:r w:rsidRPr="003F29A7">
        <w:rPr>
          <w:b w:val="0"/>
          <w:bCs/>
          <w:color w:val="0F0F0F"/>
          <w:spacing w:val="-6"/>
          <w:szCs w:val="24"/>
        </w:rPr>
        <w:t xml:space="preserve"> </w:t>
      </w:r>
      <w:r w:rsidRPr="003F29A7">
        <w:rPr>
          <w:b w:val="0"/>
          <w:bCs/>
          <w:color w:val="212121"/>
          <w:szCs w:val="24"/>
        </w:rPr>
        <w:t>garbage</w:t>
      </w:r>
      <w:r w:rsidRPr="003F29A7">
        <w:rPr>
          <w:b w:val="0"/>
          <w:bCs/>
          <w:color w:val="212121"/>
          <w:spacing w:val="-3"/>
          <w:szCs w:val="24"/>
        </w:rPr>
        <w:t xml:space="preserve"> </w:t>
      </w:r>
      <w:r w:rsidRPr="003F29A7">
        <w:rPr>
          <w:b w:val="0"/>
          <w:bCs/>
          <w:color w:val="0F0F0F"/>
          <w:szCs w:val="24"/>
        </w:rPr>
        <w:t>or recyclables at the</w:t>
      </w:r>
      <w:r w:rsidRPr="003F29A7">
        <w:rPr>
          <w:b w:val="0"/>
          <w:bCs/>
          <w:color w:val="0F0F0F"/>
          <w:spacing w:val="-5"/>
          <w:szCs w:val="24"/>
        </w:rPr>
        <w:t xml:space="preserve"> </w:t>
      </w:r>
      <w:r w:rsidRPr="003F29A7">
        <w:rPr>
          <w:b w:val="0"/>
          <w:bCs/>
          <w:color w:val="0F0F0F"/>
          <w:szCs w:val="24"/>
        </w:rPr>
        <w:t>curbside or</w:t>
      </w:r>
      <w:r w:rsidRPr="003F29A7">
        <w:rPr>
          <w:b w:val="0"/>
          <w:bCs/>
          <w:color w:val="0F0F0F"/>
          <w:spacing w:val="40"/>
          <w:szCs w:val="24"/>
        </w:rPr>
        <w:t xml:space="preserve"> </w:t>
      </w:r>
      <w:r w:rsidRPr="003F29A7">
        <w:rPr>
          <w:b w:val="0"/>
          <w:bCs/>
          <w:color w:val="0F0F0F"/>
          <w:szCs w:val="24"/>
        </w:rPr>
        <w:t>roadside of private property not owned or occupied by that person.</w:t>
      </w:r>
    </w:p>
    <w:p w14:paraId="7A8120FD" w14:textId="77777777" w:rsidR="00D03BF2" w:rsidRPr="003F29A7" w:rsidRDefault="00093A9E" w:rsidP="00490945">
      <w:pPr>
        <w:pStyle w:val="BodyText"/>
        <w:numPr>
          <w:ilvl w:val="0"/>
          <w:numId w:val="38"/>
        </w:numPr>
        <w:tabs>
          <w:tab w:val="num" w:pos="1080"/>
        </w:tabs>
        <w:ind w:left="1440"/>
        <w:rPr>
          <w:b w:val="0"/>
          <w:bCs/>
          <w:szCs w:val="24"/>
        </w:rPr>
      </w:pPr>
      <w:r w:rsidRPr="003F29A7">
        <w:rPr>
          <w:b w:val="0"/>
          <w:bCs/>
          <w:color w:val="0F0F0F"/>
          <w:szCs w:val="24"/>
        </w:rPr>
        <w:t>It shall be unlawful for any</w:t>
      </w:r>
      <w:r w:rsidRPr="003F29A7">
        <w:rPr>
          <w:b w:val="0"/>
          <w:bCs/>
          <w:color w:val="0F0F0F"/>
          <w:spacing w:val="-1"/>
          <w:szCs w:val="24"/>
        </w:rPr>
        <w:t xml:space="preserve"> </w:t>
      </w:r>
      <w:r w:rsidRPr="003F29A7">
        <w:rPr>
          <w:b w:val="0"/>
          <w:bCs/>
          <w:color w:val="0F0F0F"/>
          <w:szCs w:val="24"/>
        </w:rPr>
        <w:t>person to</w:t>
      </w:r>
      <w:r w:rsidRPr="003F29A7">
        <w:rPr>
          <w:b w:val="0"/>
          <w:bCs/>
          <w:color w:val="0F0F0F"/>
          <w:spacing w:val="-8"/>
          <w:szCs w:val="24"/>
        </w:rPr>
        <w:t xml:space="preserve"> </w:t>
      </w:r>
      <w:r w:rsidRPr="003F29A7">
        <w:rPr>
          <w:b w:val="0"/>
          <w:bCs/>
          <w:color w:val="0F0F0F"/>
          <w:szCs w:val="24"/>
        </w:rPr>
        <w:t>disturb, remove, or</w:t>
      </w:r>
      <w:r w:rsidRPr="003F29A7">
        <w:rPr>
          <w:b w:val="0"/>
          <w:bCs/>
          <w:color w:val="0F0F0F"/>
          <w:spacing w:val="-3"/>
          <w:szCs w:val="24"/>
        </w:rPr>
        <w:t xml:space="preserve"> </w:t>
      </w:r>
      <w:r w:rsidRPr="003F29A7">
        <w:rPr>
          <w:b w:val="0"/>
          <w:bCs/>
          <w:color w:val="0F0F0F"/>
          <w:szCs w:val="24"/>
        </w:rPr>
        <w:t>carry</w:t>
      </w:r>
      <w:r w:rsidRPr="003F29A7">
        <w:rPr>
          <w:b w:val="0"/>
          <w:bCs/>
          <w:color w:val="0F0F0F"/>
          <w:spacing w:val="-2"/>
          <w:szCs w:val="24"/>
        </w:rPr>
        <w:t xml:space="preserve"> </w:t>
      </w:r>
      <w:r w:rsidRPr="003F29A7">
        <w:rPr>
          <w:b w:val="0"/>
          <w:bCs/>
          <w:color w:val="0F0F0F"/>
          <w:szCs w:val="24"/>
        </w:rPr>
        <w:t xml:space="preserve">away </w:t>
      </w:r>
      <w:r w:rsidRPr="003F29A7">
        <w:rPr>
          <w:b w:val="0"/>
          <w:bCs/>
          <w:color w:val="212121"/>
          <w:szCs w:val="24"/>
        </w:rPr>
        <w:t xml:space="preserve">garbage </w:t>
      </w:r>
      <w:r w:rsidRPr="003F29A7">
        <w:rPr>
          <w:b w:val="0"/>
          <w:bCs/>
          <w:color w:val="0F0F0F"/>
          <w:szCs w:val="24"/>
        </w:rPr>
        <w:t>or recyclable material that has been placed for collection.</w:t>
      </w:r>
      <w:r w:rsidRPr="003F29A7">
        <w:rPr>
          <w:b w:val="0"/>
          <w:bCs/>
          <w:szCs w:val="24"/>
        </w:rPr>
        <w:t xml:space="preserve"> </w:t>
      </w:r>
    </w:p>
    <w:p w14:paraId="2F3CF9A8" w14:textId="77777777" w:rsidR="003F29A7" w:rsidRPr="003F29A7" w:rsidRDefault="00093A9E" w:rsidP="00490945">
      <w:pPr>
        <w:pStyle w:val="BodyText"/>
        <w:numPr>
          <w:ilvl w:val="0"/>
          <w:numId w:val="38"/>
        </w:numPr>
        <w:tabs>
          <w:tab w:val="num" w:pos="1080"/>
        </w:tabs>
        <w:ind w:left="1440"/>
        <w:rPr>
          <w:b w:val="0"/>
          <w:bCs/>
          <w:szCs w:val="24"/>
        </w:rPr>
      </w:pPr>
      <w:r w:rsidRPr="003F29A7">
        <w:rPr>
          <w:b w:val="0"/>
          <w:bCs/>
          <w:color w:val="0F0F0F"/>
          <w:szCs w:val="24"/>
        </w:rPr>
        <w:t>It shall</w:t>
      </w:r>
      <w:r w:rsidRPr="003F29A7">
        <w:rPr>
          <w:b w:val="0"/>
          <w:bCs/>
          <w:color w:val="0F0F0F"/>
          <w:spacing w:val="-11"/>
          <w:szCs w:val="24"/>
        </w:rPr>
        <w:t xml:space="preserve"> </w:t>
      </w:r>
      <w:r w:rsidRPr="003F29A7">
        <w:rPr>
          <w:b w:val="0"/>
          <w:bCs/>
          <w:color w:val="0F0F0F"/>
          <w:szCs w:val="24"/>
        </w:rPr>
        <w:t>be unlawful for any</w:t>
      </w:r>
      <w:r w:rsidRPr="003F29A7">
        <w:rPr>
          <w:b w:val="0"/>
          <w:bCs/>
          <w:color w:val="0F0F0F"/>
          <w:spacing w:val="-2"/>
          <w:szCs w:val="24"/>
        </w:rPr>
        <w:t xml:space="preserve"> </w:t>
      </w:r>
      <w:r w:rsidRPr="003F29A7">
        <w:rPr>
          <w:b w:val="0"/>
          <w:bCs/>
          <w:color w:val="0F0F0F"/>
          <w:szCs w:val="24"/>
        </w:rPr>
        <w:t>person to place</w:t>
      </w:r>
      <w:r w:rsidRPr="003F29A7">
        <w:rPr>
          <w:b w:val="0"/>
          <w:bCs/>
          <w:color w:val="0F0F0F"/>
          <w:spacing w:val="-4"/>
          <w:szCs w:val="24"/>
        </w:rPr>
        <w:t xml:space="preserve"> </w:t>
      </w:r>
      <w:r w:rsidRPr="003F29A7">
        <w:rPr>
          <w:b w:val="0"/>
          <w:bCs/>
          <w:color w:val="0F0F0F"/>
          <w:szCs w:val="24"/>
        </w:rPr>
        <w:t>for disposal any</w:t>
      </w:r>
      <w:r w:rsidRPr="003F29A7">
        <w:rPr>
          <w:b w:val="0"/>
          <w:bCs/>
          <w:color w:val="0F0F0F"/>
          <w:spacing w:val="-6"/>
          <w:szCs w:val="24"/>
        </w:rPr>
        <w:t xml:space="preserve"> </w:t>
      </w:r>
      <w:r w:rsidRPr="003F29A7">
        <w:rPr>
          <w:b w:val="0"/>
          <w:bCs/>
          <w:color w:val="0F0F0F"/>
          <w:szCs w:val="24"/>
        </w:rPr>
        <w:t>of the</w:t>
      </w:r>
      <w:r w:rsidRPr="003F29A7">
        <w:rPr>
          <w:b w:val="0"/>
          <w:bCs/>
          <w:color w:val="0F0F0F"/>
          <w:spacing w:val="-8"/>
          <w:szCs w:val="24"/>
        </w:rPr>
        <w:t xml:space="preserve"> </w:t>
      </w:r>
      <w:r w:rsidRPr="003F29A7">
        <w:rPr>
          <w:b w:val="0"/>
          <w:bCs/>
          <w:color w:val="0F0F0F"/>
          <w:szCs w:val="24"/>
        </w:rPr>
        <w:t>following wastes:</w:t>
      </w:r>
      <w:r w:rsidRPr="003F29A7">
        <w:rPr>
          <w:b w:val="0"/>
          <w:bCs/>
          <w:color w:val="0F0F0F"/>
          <w:spacing w:val="40"/>
          <w:szCs w:val="24"/>
        </w:rPr>
        <w:t xml:space="preserve"> </w:t>
      </w:r>
      <w:r w:rsidRPr="003F29A7">
        <w:rPr>
          <w:b w:val="0"/>
          <w:bCs/>
          <w:color w:val="0F0F0F"/>
          <w:szCs w:val="24"/>
        </w:rPr>
        <w:t>Hazardous and toxic wastes, chemicals, explosives, flammable liquids, paint, trees and</w:t>
      </w:r>
      <w:r w:rsidRPr="003F29A7">
        <w:rPr>
          <w:b w:val="0"/>
          <w:bCs/>
          <w:color w:val="0F0F0F"/>
          <w:spacing w:val="-2"/>
          <w:szCs w:val="24"/>
        </w:rPr>
        <w:t xml:space="preserve"> </w:t>
      </w:r>
      <w:r w:rsidRPr="003F29A7">
        <w:rPr>
          <w:b w:val="0"/>
          <w:bCs/>
          <w:color w:val="0F0F0F"/>
          <w:szCs w:val="24"/>
        </w:rPr>
        <w:t>stumps, construction debris, carcasses or medical wastes.</w:t>
      </w:r>
      <w:r w:rsidRPr="003F29A7">
        <w:rPr>
          <w:b w:val="0"/>
          <w:bCs/>
          <w:color w:val="0F0F0F"/>
          <w:spacing w:val="40"/>
          <w:szCs w:val="24"/>
        </w:rPr>
        <w:t xml:space="preserve"> </w:t>
      </w:r>
      <w:r w:rsidRPr="003F29A7">
        <w:rPr>
          <w:b w:val="0"/>
          <w:bCs/>
          <w:color w:val="0F0F0F"/>
          <w:szCs w:val="24"/>
        </w:rPr>
        <w:t>See Town Ordinance 3-2; Section 3-2-2 (7)</w:t>
      </w:r>
      <w:r w:rsidR="00EB317E" w:rsidRPr="003F29A7">
        <w:rPr>
          <w:b w:val="0"/>
          <w:bCs/>
          <w:color w:val="0F0F0F"/>
          <w:szCs w:val="24"/>
        </w:rPr>
        <w:t xml:space="preserve"> </w:t>
      </w:r>
      <w:r w:rsidRPr="003F29A7">
        <w:rPr>
          <w:b w:val="0"/>
          <w:bCs/>
          <w:color w:val="0F0F0F"/>
          <w:szCs w:val="24"/>
        </w:rPr>
        <w:t>for definition of Medical Wastes and</w:t>
      </w:r>
      <w:r w:rsidRPr="003F29A7">
        <w:rPr>
          <w:b w:val="0"/>
          <w:bCs/>
          <w:szCs w:val="24"/>
        </w:rPr>
        <w:t xml:space="preserve"> </w:t>
      </w:r>
      <w:r w:rsidRPr="003F29A7">
        <w:rPr>
          <w:b w:val="0"/>
          <w:bCs/>
          <w:color w:val="0F0F0F"/>
          <w:szCs w:val="24"/>
        </w:rPr>
        <w:t>Section 3-2-5 (A)</w:t>
      </w:r>
      <w:r w:rsidRPr="003F29A7">
        <w:rPr>
          <w:b w:val="0"/>
          <w:bCs/>
          <w:color w:val="0F0F0F"/>
          <w:spacing w:val="-16"/>
          <w:szCs w:val="24"/>
        </w:rPr>
        <w:t xml:space="preserve"> </w:t>
      </w:r>
      <w:r w:rsidRPr="003F29A7">
        <w:rPr>
          <w:b w:val="0"/>
          <w:bCs/>
          <w:color w:val="0F0F0F"/>
          <w:szCs w:val="24"/>
        </w:rPr>
        <w:t>for</w:t>
      </w:r>
      <w:r w:rsidRPr="003F29A7">
        <w:rPr>
          <w:b w:val="0"/>
          <w:bCs/>
          <w:color w:val="0F0F0F"/>
          <w:spacing w:val="-1"/>
          <w:szCs w:val="24"/>
        </w:rPr>
        <w:t xml:space="preserve"> </w:t>
      </w:r>
      <w:r w:rsidRPr="003F29A7">
        <w:rPr>
          <w:b w:val="0"/>
          <w:bCs/>
          <w:color w:val="0F0F0F"/>
          <w:szCs w:val="24"/>
        </w:rPr>
        <w:t>proper method</w:t>
      </w:r>
      <w:r w:rsidRPr="003F29A7">
        <w:rPr>
          <w:b w:val="0"/>
          <w:bCs/>
          <w:color w:val="0F0F0F"/>
          <w:spacing w:val="-11"/>
          <w:szCs w:val="24"/>
        </w:rPr>
        <w:t xml:space="preserve"> </w:t>
      </w:r>
      <w:r w:rsidRPr="003F29A7">
        <w:rPr>
          <w:b w:val="0"/>
          <w:bCs/>
          <w:color w:val="0F0F0F"/>
          <w:szCs w:val="24"/>
        </w:rPr>
        <w:t>for the</w:t>
      </w:r>
      <w:r w:rsidRPr="003F29A7">
        <w:rPr>
          <w:b w:val="0"/>
          <w:bCs/>
          <w:color w:val="0F0F0F"/>
          <w:spacing w:val="-12"/>
          <w:szCs w:val="24"/>
        </w:rPr>
        <w:t xml:space="preserve"> </w:t>
      </w:r>
      <w:r w:rsidRPr="003F29A7">
        <w:rPr>
          <w:b w:val="0"/>
          <w:bCs/>
          <w:color w:val="0F0F0F"/>
          <w:szCs w:val="24"/>
        </w:rPr>
        <w:t>disposal of</w:t>
      </w:r>
      <w:r w:rsidRPr="003F29A7">
        <w:rPr>
          <w:b w:val="0"/>
          <w:bCs/>
          <w:color w:val="0F0F0F"/>
          <w:spacing w:val="-1"/>
          <w:szCs w:val="24"/>
        </w:rPr>
        <w:t xml:space="preserve"> </w:t>
      </w:r>
      <w:r w:rsidRPr="003F29A7">
        <w:rPr>
          <w:b w:val="0"/>
          <w:bCs/>
          <w:color w:val="0F0F0F"/>
          <w:szCs w:val="24"/>
        </w:rPr>
        <w:t>Medical Waste, to</w:t>
      </w:r>
      <w:r w:rsidRPr="003F29A7">
        <w:rPr>
          <w:b w:val="0"/>
          <w:bCs/>
          <w:color w:val="0F0F0F"/>
          <w:spacing w:val="-10"/>
          <w:szCs w:val="24"/>
        </w:rPr>
        <w:t xml:space="preserve"> </w:t>
      </w:r>
      <w:r w:rsidRPr="003F29A7">
        <w:rPr>
          <w:b w:val="0"/>
          <w:bCs/>
          <w:color w:val="0F0F0F"/>
          <w:szCs w:val="24"/>
        </w:rPr>
        <w:t>eliminate injury</w:t>
      </w:r>
      <w:r w:rsidRPr="003F29A7">
        <w:rPr>
          <w:b w:val="0"/>
          <w:bCs/>
          <w:color w:val="0F0F0F"/>
          <w:spacing w:val="-1"/>
          <w:szCs w:val="24"/>
        </w:rPr>
        <w:t xml:space="preserve"> </w:t>
      </w:r>
      <w:r w:rsidRPr="003F29A7">
        <w:rPr>
          <w:b w:val="0"/>
          <w:bCs/>
          <w:color w:val="0F0F0F"/>
          <w:szCs w:val="24"/>
        </w:rPr>
        <w:t xml:space="preserve">to collection </w:t>
      </w:r>
      <w:r w:rsidRPr="003F29A7">
        <w:rPr>
          <w:b w:val="0"/>
          <w:bCs/>
          <w:color w:val="0F0F0F"/>
          <w:spacing w:val="-2"/>
          <w:szCs w:val="24"/>
        </w:rPr>
        <w:t>personnel.</w:t>
      </w:r>
    </w:p>
    <w:p w14:paraId="3F3460C5" w14:textId="1EBCB793" w:rsidR="007A4BEE" w:rsidRPr="003F29A7" w:rsidRDefault="007A4BEE" w:rsidP="00490945">
      <w:pPr>
        <w:pStyle w:val="BodyText"/>
        <w:numPr>
          <w:ilvl w:val="0"/>
          <w:numId w:val="21"/>
        </w:numPr>
        <w:tabs>
          <w:tab w:val="clear" w:pos="360"/>
          <w:tab w:val="num" w:pos="720"/>
        </w:tabs>
        <w:ind w:left="1080" w:hanging="1080"/>
        <w:rPr>
          <w:b w:val="0"/>
          <w:bCs/>
          <w:szCs w:val="24"/>
        </w:rPr>
      </w:pPr>
      <w:r w:rsidRPr="003F29A7">
        <w:rPr>
          <w:b w:val="0"/>
          <w:bCs/>
        </w:rPr>
        <w:t xml:space="preserve">For the purpose of ascertaining compliance with the provisions of this ordinance, any authorized officer, employee or representative of </w:t>
      </w:r>
      <w:r w:rsidR="00093A9E" w:rsidRPr="003F29A7">
        <w:rPr>
          <w:b w:val="0"/>
          <w:bCs/>
        </w:rPr>
        <w:t>the Town of Lake Mills</w:t>
      </w:r>
      <w:r w:rsidRPr="003F29A7">
        <w:rPr>
          <w:b w:val="0"/>
          <w:bCs/>
        </w:rPr>
        <w:t xml:space="preserve"> may inspect </w:t>
      </w:r>
      <w:r w:rsidR="00D03BF2" w:rsidRPr="003F29A7">
        <w:rPr>
          <w:b w:val="0"/>
          <w:bCs/>
        </w:rPr>
        <w:t xml:space="preserve">garbage and </w:t>
      </w:r>
      <w:r w:rsidRPr="003F29A7">
        <w:rPr>
          <w:b w:val="0"/>
          <w:bCs/>
        </w:rPr>
        <w:t xml:space="preserve">recyclable materials separated for recycling, postconsumer waste intended for disposal, recycling collection sites and facilities, collection vehicles, collection areas of multiple-family dwellings </w:t>
      </w:r>
      <w:r w:rsidRPr="003F29A7">
        <w:rPr>
          <w:b w:val="0"/>
          <w:bCs/>
        </w:rPr>
        <w:lastRenderedPageBreak/>
        <w:t xml:space="preserve">and non-residential facilities and properties, and any records relating to recycling activities, which shall be kept confidential when necessary to protect proprietary information. No person may refuse access to any authorized officer, employee or authorized representative of </w:t>
      </w:r>
      <w:r w:rsidR="00093A9E" w:rsidRPr="003F29A7">
        <w:rPr>
          <w:b w:val="0"/>
          <w:bCs/>
        </w:rPr>
        <w:t xml:space="preserve">the Town of Lake Mills </w:t>
      </w:r>
      <w:r w:rsidRPr="003F29A7">
        <w:rPr>
          <w:b w:val="0"/>
          <w:bCs/>
        </w:rPr>
        <w:t>who requests access for purposes of inspection, and who presents appropriate credentials. No person may obstruct, hamper, or interfere with such an inspection.</w:t>
      </w:r>
    </w:p>
    <w:p w14:paraId="3CAF78BE" w14:textId="77777777" w:rsidR="00DF3BB5" w:rsidRPr="003F29A7" w:rsidRDefault="007A4BEE" w:rsidP="00490945">
      <w:pPr>
        <w:numPr>
          <w:ilvl w:val="0"/>
          <w:numId w:val="21"/>
        </w:numPr>
        <w:tabs>
          <w:tab w:val="clear" w:pos="360"/>
          <w:tab w:val="num" w:pos="720"/>
        </w:tabs>
        <w:ind w:left="1080" w:hanging="1080"/>
        <w:rPr>
          <w:bCs/>
          <w:sz w:val="24"/>
          <w:szCs w:val="24"/>
        </w:rPr>
      </w:pPr>
      <w:r w:rsidRPr="003F29A7">
        <w:rPr>
          <w:bCs/>
          <w:sz w:val="24"/>
          <w:szCs w:val="24"/>
        </w:rPr>
        <w:t>Any person who violates a provision of this ordinance may be issued a citation by</w:t>
      </w:r>
      <w:r w:rsidR="00093A9E" w:rsidRPr="003F29A7">
        <w:rPr>
          <w:bCs/>
          <w:sz w:val="24"/>
          <w:szCs w:val="24"/>
        </w:rPr>
        <w:t xml:space="preserve"> the Town of Lake Mills</w:t>
      </w:r>
      <w:r w:rsidRPr="003F29A7">
        <w:rPr>
          <w:bCs/>
          <w:sz w:val="24"/>
          <w:szCs w:val="24"/>
        </w:rPr>
        <w:t xml:space="preserve"> to collect forfeitures. The issuance of a citation shall not preclude proceeding under any other ordinance or law relating to the same or any other matter. Proceeding under any other ordinance or law relating to the same or any other matter shall not preclude the issuance of a citation under this paragraph.</w:t>
      </w:r>
    </w:p>
    <w:p w14:paraId="5D14ACEF" w14:textId="77777777" w:rsidR="00EF5391" w:rsidRPr="00840DF2" w:rsidRDefault="00EF5391" w:rsidP="00490945">
      <w:pPr>
        <w:tabs>
          <w:tab w:val="num" w:pos="720"/>
        </w:tabs>
        <w:ind w:left="1080" w:hanging="1080"/>
        <w:rPr>
          <w:sz w:val="24"/>
          <w:szCs w:val="24"/>
        </w:rPr>
      </w:pPr>
    </w:p>
    <w:p w14:paraId="035EDE3F" w14:textId="0748A8A0" w:rsidR="00840DF2" w:rsidRPr="00840DF2" w:rsidRDefault="00DF3BB5" w:rsidP="00840DF2">
      <w:pPr>
        <w:pStyle w:val="ListParagraph"/>
        <w:numPr>
          <w:ilvl w:val="2"/>
          <w:numId w:val="42"/>
        </w:numPr>
        <w:rPr>
          <w:rFonts w:ascii="Times New Roman" w:hAnsi="Times New Roman"/>
        </w:rPr>
      </w:pPr>
      <w:r w:rsidRPr="00840DF2">
        <w:rPr>
          <w:rFonts w:ascii="Times New Roman" w:hAnsi="Times New Roman"/>
          <w:b/>
          <w:bCs/>
        </w:rPr>
        <w:t>PENALTIES</w:t>
      </w:r>
      <w:r w:rsidRPr="00840DF2">
        <w:rPr>
          <w:rFonts w:ascii="Times New Roman" w:hAnsi="Times New Roman"/>
        </w:rPr>
        <w:tab/>
      </w:r>
      <w:r w:rsidR="007A4BEE" w:rsidRPr="00840DF2">
        <w:rPr>
          <w:rFonts w:ascii="Times New Roman" w:hAnsi="Times New Roman"/>
        </w:rPr>
        <w:t>Penalties for violating this ordinance may be assessed as follows:</w:t>
      </w:r>
    </w:p>
    <w:p w14:paraId="46EDFA5A" w14:textId="77777777" w:rsidR="00840DF2" w:rsidRPr="00840DF2" w:rsidRDefault="007A4BEE" w:rsidP="00490945">
      <w:pPr>
        <w:pStyle w:val="ListParagraph"/>
        <w:numPr>
          <w:ilvl w:val="1"/>
          <w:numId w:val="21"/>
        </w:numPr>
        <w:ind w:left="720" w:hanging="720"/>
        <w:rPr>
          <w:rFonts w:ascii="Times New Roman" w:hAnsi="Times New Roman"/>
        </w:rPr>
      </w:pPr>
      <w:r w:rsidRPr="00840DF2">
        <w:rPr>
          <w:rFonts w:ascii="Times New Roman" w:hAnsi="Times New Roman"/>
        </w:rPr>
        <w:t>Any person who violates s. 1.18 may be required to forfeit $50 for a first violation, $200 for a second violation, and not more then $2000 for a third or subsequent violation.</w:t>
      </w:r>
    </w:p>
    <w:p w14:paraId="6B31DDD4" w14:textId="0B11DA3D" w:rsidR="007A4BEE" w:rsidRDefault="007A4BEE" w:rsidP="00490945">
      <w:pPr>
        <w:pStyle w:val="ListParagraph"/>
        <w:numPr>
          <w:ilvl w:val="1"/>
          <w:numId w:val="21"/>
        </w:numPr>
        <w:ind w:left="720" w:hanging="720"/>
        <w:rPr>
          <w:rFonts w:ascii="Times New Roman" w:hAnsi="Times New Roman"/>
        </w:rPr>
      </w:pPr>
      <w:r w:rsidRPr="00840DF2">
        <w:rPr>
          <w:rFonts w:ascii="Times New Roman" w:hAnsi="Times New Roman"/>
        </w:rPr>
        <w:t xml:space="preserve">Any person who violates a provision of this ordinance, except s. 1.18, may be required to forfeit not less than $10 </w:t>
      </w:r>
      <w:r w:rsidR="003B711A" w:rsidRPr="00840DF2">
        <w:rPr>
          <w:rFonts w:ascii="Times New Roman" w:hAnsi="Times New Roman"/>
        </w:rPr>
        <w:t>or</w:t>
      </w:r>
      <w:r w:rsidRPr="00840DF2">
        <w:rPr>
          <w:rFonts w:ascii="Times New Roman" w:hAnsi="Times New Roman"/>
        </w:rPr>
        <w:t xml:space="preserve"> more than $1000 for each violation.</w:t>
      </w:r>
    </w:p>
    <w:p w14:paraId="45B8F339" w14:textId="77777777" w:rsidR="003F29A7" w:rsidRDefault="003F29A7" w:rsidP="003F29A7">
      <w:pPr>
        <w:pStyle w:val="ListParagraph"/>
        <w:ind w:left="360"/>
        <w:rPr>
          <w:rFonts w:ascii="Times New Roman" w:hAnsi="Times New Roman"/>
        </w:rPr>
      </w:pPr>
    </w:p>
    <w:p w14:paraId="6E43E5D7" w14:textId="410FAC2A" w:rsidR="003F29A7" w:rsidRPr="003F29A7" w:rsidRDefault="003F29A7" w:rsidP="003F29A7">
      <w:pPr>
        <w:pStyle w:val="BodyTextIndent3"/>
        <w:spacing w:after="240"/>
        <w:rPr>
          <w:sz w:val="24"/>
          <w:szCs w:val="24"/>
        </w:rPr>
      </w:pPr>
      <w:r w:rsidRPr="003F29A7">
        <w:rPr>
          <w:sz w:val="24"/>
          <w:szCs w:val="24"/>
        </w:rPr>
        <w:t>Amended December 10, 200</w:t>
      </w:r>
    </w:p>
    <w:p w14:paraId="3DD56CAE" w14:textId="18AE0628" w:rsidR="003F29A7" w:rsidRPr="003F29A7" w:rsidRDefault="003F29A7" w:rsidP="003F29A7">
      <w:pPr>
        <w:pStyle w:val="BodyTextIndent3"/>
        <w:spacing w:after="240"/>
        <w:rPr>
          <w:sz w:val="24"/>
          <w:szCs w:val="24"/>
        </w:rPr>
      </w:pPr>
      <w:r w:rsidRPr="003F29A7">
        <w:rPr>
          <w:sz w:val="24"/>
          <w:szCs w:val="24"/>
        </w:rPr>
        <w:t>Amended July 12, 2022</w:t>
      </w:r>
    </w:p>
    <w:p w14:paraId="0DF82B85" w14:textId="5C978C98" w:rsidR="003F29A7" w:rsidRPr="003F29A7" w:rsidRDefault="003F29A7" w:rsidP="003F29A7">
      <w:pPr>
        <w:pStyle w:val="BodyTextIndent3"/>
        <w:spacing w:after="240"/>
        <w:rPr>
          <w:sz w:val="24"/>
          <w:szCs w:val="24"/>
        </w:rPr>
      </w:pPr>
      <w:r w:rsidRPr="003F29A7">
        <w:rPr>
          <w:sz w:val="24"/>
          <w:szCs w:val="24"/>
        </w:rPr>
        <w:t>Amended ______, 2026</w:t>
      </w:r>
    </w:p>
    <w:p w14:paraId="3FB7278D" w14:textId="77777777" w:rsidR="003F29A7" w:rsidRPr="00C30D1A" w:rsidRDefault="003F29A7" w:rsidP="003F29A7">
      <w:pPr>
        <w:spacing w:after="240"/>
      </w:pPr>
    </w:p>
    <w:p w14:paraId="5A251B44" w14:textId="7314CF3C" w:rsidR="003F29A7" w:rsidRPr="0091129E" w:rsidRDefault="003F29A7" w:rsidP="003F29A7">
      <w:pPr>
        <w:spacing w:after="240"/>
        <w:rPr>
          <w:sz w:val="24"/>
          <w:szCs w:val="24"/>
        </w:rPr>
      </w:pPr>
      <w:r w:rsidRPr="0091129E">
        <w:rPr>
          <w:b/>
          <w:bCs/>
          <w:sz w:val="24"/>
          <w:szCs w:val="24"/>
        </w:rPr>
        <w:t>PASSED AND ADOPTED</w:t>
      </w:r>
      <w:r w:rsidRPr="0091129E">
        <w:rPr>
          <w:sz w:val="24"/>
          <w:szCs w:val="24"/>
        </w:rPr>
        <w:t xml:space="preserve"> by the Town Board of the Town of Lake Mills, Jefferson County, Wisconsin on this ___________day of ______________, 2</w:t>
      </w:r>
      <w:r>
        <w:rPr>
          <w:sz w:val="24"/>
          <w:szCs w:val="24"/>
        </w:rPr>
        <w:t>026</w:t>
      </w:r>
      <w:r w:rsidRPr="0091129E">
        <w:rPr>
          <w:sz w:val="24"/>
          <w:szCs w:val="24"/>
        </w:rPr>
        <w:t>.</w:t>
      </w:r>
    </w:p>
    <w:p w14:paraId="5C93ECDF" w14:textId="734FCFE0" w:rsidR="003F29A7" w:rsidRPr="0091129E" w:rsidRDefault="003F29A7" w:rsidP="003F29A7">
      <w:pPr>
        <w:spacing w:after="240"/>
        <w:rPr>
          <w:sz w:val="24"/>
          <w:szCs w:val="24"/>
        </w:rPr>
      </w:pPr>
      <w:r w:rsidRPr="0091129E">
        <w:rPr>
          <w:sz w:val="24"/>
          <w:szCs w:val="24"/>
        </w:rPr>
        <w:t>Adopted this ________day of ____________, 202</w:t>
      </w:r>
      <w:r>
        <w:rPr>
          <w:sz w:val="24"/>
          <w:szCs w:val="24"/>
        </w:rPr>
        <w:t>6</w:t>
      </w:r>
      <w:r w:rsidRPr="0091129E">
        <w:rPr>
          <w:sz w:val="24"/>
          <w:szCs w:val="24"/>
        </w:rPr>
        <w:t>.</w:t>
      </w:r>
    </w:p>
    <w:p w14:paraId="31F319CE" w14:textId="77777777" w:rsidR="003F29A7" w:rsidRPr="0091129E" w:rsidRDefault="003F29A7" w:rsidP="003F29A7">
      <w:pPr>
        <w:spacing w:after="240"/>
        <w:rPr>
          <w:sz w:val="24"/>
          <w:szCs w:val="24"/>
        </w:rPr>
      </w:pPr>
    </w:p>
    <w:p w14:paraId="5631B1CD" w14:textId="5FE153DE" w:rsidR="003F29A7" w:rsidRPr="0091129E" w:rsidRDefault="003F29A7" w:rsidP="003F29A7">
      <w:pPr>
        <w:spacing w:after="240"/>
        <w:rPr>
          <w:sz w:val="24"/>
          <w:szCs w:val="24"/>
        </w:rPr>
      </w:pPr>
      <w:r w:rsidRPr="0091129E">
        <w:rPr>
          <w:sz w:val="24"/>
          <w:szCs w:val="24"/>
        </w:rPr>
        <w:t>Attest: _____________________________</w:t>
      </w:r>
      <w:r w:rsidRPr="00C30D1A">
        <w:rPr>
          <w:sz w:val="24"/>
          <w:szCs w:val="24"/>
        </w:rPr>
        <w:tab/>
      </w:r>
      <w:r>
        <w:rPr>
          <w:sz w:val="24"/>
          <w:szCs w:val="24"/>
        </w:rPr>
        <w:tab/>
      </w:r>
      <w:r w:rsidRPr="0091129E">
        <w:rPr>
          <w:sz w:val="24"/>
          <w:szCs w:val="24"/>
        </w:rPr>
        <w:t>_____________________________</w:t>
      </w:r>
      <w:r w:rsidRPr="00C30D1A">
        <w:rPr>
          <w:sz w:val="24"/>
          <w:szCs w:val="24"/>
        </w:rPr>
        <w:tab/>
      </w:r>
    </w:p>
    <w:p w14:paraId="5E88E361" w14:textId="1D3771C8" w:rsidR="003F29A7" w:rsidRPr="0091129E" w:rsidRDefault="003F29A7" w:rsidP="00490945">
      <w:pPr>
        <w:spacing w:after="240"/>
        <w:ind w:firstLine="720"/>
        <w:rPr>
          <w:sz w:val="24"/>
          <w:szCs w:val="24"/>
        </w:rPr>
      </w:pPr>
      <w:r w:rsidRPr="0091129E">
        <w:rPr>
          <w:sz w:val="24"/>
          <w:szCs w:val="24"/>
        </w:rPr>
        <w:t>Robin Untz, Town Clerk</w:t>
      </w:r>
      <w:r w:rsidRPr="0091129E">
        <w:rPr>
          <w:sz w:val="24"/>
          <w:szCs w:val="24"/>
        </w:rPr>
        <w:tab/>
      </w:r>
      <w:r w:rsidRPr="0091129E">
        <w:rPr>
          <w:sz w:val="24"/>
          <w:szCs w:val="24"/>
        </w:rPr>
        <w:tab/>
      </w:r>
      <w:r w:rsidRPr="0091129E">
        <w:rPr>
          <w:sz w:val="24"/>
          <w:szCs w:val="24"/>
        </w:rPr>
        <w:tab/>
      </w:r>
      <w:r>
        <w:rPr>
          <w:sz w:val="24"/>
          <w:szCs w:val="24"/>
        </w:rPr>
        <w:tab/>
        <w:t>Kyle Kulow</w:t>
      </w:r>
      <w:r w:rsidRPr="0091129E">
        <w:rPr>
          <w:sz w:val="24"/>
          <w:szCs w:val="24"/>
        </w:rPr>
        <w:t>, Chairperson</w:t>
      </w:r>
    </w:p>
    <w:p w14:paraId="4487DC8D" w14:textId="77777777" w:rsidR="003F29A7" w:rsidRPr="0091129E" w:rsidRDefault="003F29A7" w:rsidP="003F29A7">
      <w:pPr>
        <w:spacing w:after="240"/>
        <w:ind w:left="5040"/>
        <w:rPr>
          <w:sz w:val="24"/>
          <w:szCs w:val="24"/>
        </w:rPr>
      </w:pP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C30D1A">
        <w:rPr>
          <w:sz w:val="24"/>
          <w:szCs w:val="24"/>
        </w:rPr>
        <w:t xml:space="preserve">           </w:t>
      </w:r>
      <w:r w:rsidRPr="0091129E">
        <w:rPr>
          <w:sz w:val="24"/>
          <w:szCs w:val="24"/>
        </w:rPr>
        <w:t>_____________________________</w:t>
      </w:r>
    </w:p>
    <w:p w14:paraId="2B24DEAC" w14:textId="01D50B65" w:rsidR="003F29A7" w:rsidRPr="0091129E" w:rsidRDefault="003F29A7" w:rsidP="003F29A7">
      <w:pPr>
        <w:spacing w:after="240"/>
        <w:rPr>
          <w:sz w:val="24"/>
          <w:szCs w:val="24"/>
        </w:rPr>
      </w:pP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Pr>
          <w:sz w:val="24"/>
          <w:szCs w:val="24"/>
        </w:rPr>
        <w:tab/>
        <w:t>Tracy Brandel</w:t>
      </w:r>
      <w:r w:rsidRPr="0091129E">
        <w:rPr>
          <w:sz w:val="24"/>
          <w:szCs w:val="24"/>
        </w:rPr>
        <w:t>, Supervisor</w:t>
      </w:r>
      <w:r w:rsidRPr="00C30D1A">
        <w:rPr>
          <w:sz w:val="24"/>
          <w:szCs w:val="24"/>
        </w:rPr>
        <w:t xml:space="preserve"> I</w:t>
      </w:r>
    </w:p>
    <w:p w14:paraId="407F30F8" w14:textId="77777777" w:rsidR="003F29A7" w:rsidRPr="0091129E" w:rsidRDefault="003F29A7" w:rsidP="003F29A7">
      <w:pPr>
        <w:spacing w:after="240"/>
        <w:rPr>
          <w:sz w:val="24"/>
          <w:szCs w:val="24"/>
        </w:rPr>
      </w:pPr>
    </w:p>
    <w:p w14:paraId="6A8674AE" w14:textId="5B4A0863" w:rsidR="003F29A7" w:rsidRPr="0091129E" w:rsidRDefault="003F29A7" w:rsidP="00490945">
      <w:pPr>
        <w:spacing w:after="240"/>
        <w:rPr>
          <w:sz w:val="24"/>
          <w:szCs w:val="24"/>
        </w:rPr>
      </w:pP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C30D1A">
        <w:rPr>
          <w:sz w:val="24"/>
          <w:szCs w:val="24"/>
        </w:rPr>
        <w:tab/>
      </w:r>
      <w:r w:rsidRPr="00C30D1A">
        <w:rPr>
          <w:sz w:val="24"/>
          <w:szCs w:val="24"/>
        </w:rPr>
        <w:tab/>
      </w:r>
      <w:r w:rsidRPr="00C30D1A">
        <w:rPr>
          <w:sz w:val="24"/>
          <w:szCs w:val="24"/>
        </w:rPr>
        <w:tab/>
      </w:r>
      <w:r w:rsidRPr="00C30D1A">
        <w:rPr>
          <w:sz w:val="24"/>
          <w:szCs w:val="24"/>
        </w:rPr>
        <w:tab/>
      </w:r>
      <w:r w:rsidRPr="00C30D1A">
        <w:rPr>
          <w:sz w:val="24"/>
          <w:szCs w:val="24"/>
        </w:rPr>
        <w:tab/>
        <w:t xml:space="preserve">                                                                  </w:t>
      </w:r>
      <w:r w:rsidRPr="0091129E">
        <w:rPr>
          <w:sz w:val="24"/>
          <w:szCs w:val="24"/>
        </w:rPr>
        <w:t>______________________________</w:t>
      </w:r>
    </w:p>
    <w:p w14:paraId="7317F198" w14:textId="4230B4F4" w:rsidR="001B7873" w:rsidRPr="00DF3BB5" w:rsidRDefault="003F29A7" w:rsidP="00490945">
      <w:pPr>
        <w:spacing w:after="240"/>
        <w:rPr>
          <w:sz w:val="24"/>
          <w:szCs w:val="24"/>
        </w:rPr>
      </w:pP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sidRPr="0091129E">
        <w:rPr>
          <w:sz w:val="24"/>
          <w:szCs w:val="24"/>
        </w:rPr>
        <w:tab/>
      </w:r>
      <w:r>
        <w:rPr>
          <w:sz w:val="24"/>
          <w:szCs w:val="24"/>
        </w:rPr>
        <w:tab/>
        <w:t>John Thode</w:t>
      </w:r>
      <w:r w:rsidRPr="0091129E">
        <w:rPr>
          <w:sz w:val="24"/>
          <w:szCs w:val="24"/>
        </w:rPr>
        <w:t>, Supervisor II</w:t>
      </w:r>
    </w:p>
    <w:sectPr w:rsidR="001B7873" w:rsidRPr="00DF3BB5">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1A030" w14:textId="77777777" w:rsidR="0081152E" w:rsidRDefault="0081152E" w:rsidP="00CB65A4">
      <w:r>
        <w:separator/>
      </w:r>
    </w:p>
  </w:endnote>
  <w:endnote w:type="continuationSeparator" w:id="0">
    <w:p w14:paraId="7D86845E" w14:textId="77777777" w:rsidR="0081152E" w:rsidRDefault="0081152E" w:rsidP="00CB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C9F" w14:textId="77777777" w:rsidR="00A02EBD" w:rsidRDefault="00A02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AE06" w14:textId="4509EE68" w:rsidR="00CB65A4" w:rsidRDefault="00CB65A4" w:rsidP="00CB65A4">
    <w:pPr>
      <w:pStyle w:val="Footer"/>
      <w:tabs>
        <w:tab w:val="left" w:pos="227"/>
        <w:tab w:val="right" w:pos="8640"/>
      </w:tabs>
    </w:pPr>
    <w:r>
      <w:tab/>
    </w:r>
    <w:r>
      <w:tab/>
    </w:r>
    <w:r w:rsidR="003F29A7">
      <w:t>3-9-</w:t>
    </w:r>
    <w:r>
      <w:fldChar w:fldCharType="begin"/>
    </w:r>
    <w:r>
      <w:instrText xml:space="preserve"> PAGE   \* MERGEFORMAT </w:instrText>
    </w:r>
    <w:r>
      <w:fldChar w:fldCharType="separate"/>
    </w:r>
    <w:r>
      <w:rPr>
        <w:noProof/>
      </w:rPr>
      <w:t>2</w:t>
    </w:r>
    <w:r>
      <w:rPr>
        <w:noProof/>
      </w:rPr>
      <w:fldChar w:fldCharType="end"/>
    </w:r>
  </w:p>
  <w:p w14:paraId="3643006F" w14:textId="77777777" w:rsidR="00CB65A4" w:rsidRDefault="00CB65A4" w:rsidP="00CB65A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C9E0" w14:textId="77777777" w:rsidR="00A02EBD" w:rsidRDefault="00A02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B8CC2" w14:textId="77777777" w:rsidR="0081152E" w:rsidRDefault="0081152E" w:rsidP="00CB65A4">
      <w:r>
        <w:separator/>
      </w:r>
    </w:p>
  </w:footnote>
  <w:footnote w:type="continuationSeparator" w:id="0">
    <w:p w14:paraId="172D8F98" w14:textId="77777777" w:rsidR="0081152E" w:rsidRDefault="0081152E" w:rsidP="00CB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3A993" w14:textId="77777777" w:rsidR="00A02EBD" w:rsidRDefault="00A02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822768"/>
      <w:docPartObj>
        <w:docPartGallery w:val="Watermarks"/>
        <w:docPartUnique/>
      </w:docPartObj>
    </w:sdtPr>
    <w:sdtContent>
      <w:p w14:paraId="2DE35340" w14:textId="24ECA794" w:rsidR="00A02EBD" w:rsidRDefault="00A02EBD">
        <w:pPr>
          <w:pStyle w:val="Header"/>
        </w:pPr>
        <w:r>
          <w:rPr>
            <w:noProof/>
          </w:rPr>
          <w:pict w14:anchorId="08BE89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38F4" w14:textId="77777777" w:rsidR="00A02EBD" w:rsidRDefault="00A02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AB6"/>
    <w:multiLevelType w:val="singleLevel"/>
    <w:tmpl w:val="04090017"/>
    <w:lvl w:ilvl="0">
      <w:start w:val="1"/>
      <w:numFmt w:val="lowerLetter"/>
      <w:lvlText w:val="%1)"/>
      <w:lvlJc w:val="left"/>
      <w:pPr>
        <w:tabs>
          <w:tab w:val="num" w:pos="360"/>
        </w:tabs>
        <w:ind w:left="360" w:hanging="360"/>
      </w:pPr>
    </w:lvl>
  </w:abstractNum>
  <w:abstractNum w:abstractNumId="1" w15:restartNumberingAfterBreak="0">
    <w:nsid w:val="0218736C"/>
    <w:multiLevelType w:val="singleLevel"/>
    <w:tmpl w:val="04090017"/>
    <w:lvl w:ilvl="0">
      <w:start w:val="1"/>
      <w:numFmt w:val="lowerLetter"/>
      <w:lvlText w:val="%1)"/>
      <w:lvlJc w:val="left"/>
      <w:pPr>
        <w:tabs>
          <w:tab w:val="num" w:pos="360"/>
        </w:tabs>
        <w:ind w:left="360" w:hanging="360"/>
      </w:pPr>
    </w:lvl>
  </w:abstractNum>
  <w:abstractNum w:abstractNumId="2" w15:restartNumberingAfterBreak="0">
    <w:nsid w:val="02732423"/>
    <w:multiLevelType w:val="singleLevel"/>
    <w:tmpl w:val="D61216C6"/>
    <w:lvl w:ilvl="0">
      <w:start w:val="1"/>
      <w:numFmt w:val="decimal"/>
      <w:lvlText w:val="%1)"/>
      <w:lvlJc w:val="left"/>
      <w:pPr>
        <w:tabs>
          <w:tab w:val="num" w:pos="360"/>
        </w:tabs>
        <w:ind w:left="360" w:hanging="360"/>
      </w:pPr>
    </w:lvl>
  </w:abstractNum>
  <w:abstractNum w:abstractNumId="3" w15:restartNumberingAfterBreak="0">
    <w:nsid w:val="027C6F3D"/>
    <w:multiLevelType w:val="multilevel"/>
    <w:tmpl w:val="2BAA6E54"/>
    <w:lvl w:ilvl="0">
      <w:start w:val="3"/>
      <w:numFmt w:val="decimal"/>
      <w:lvlText w:val="%1"/>
      <w:lvlJc w:val="left"/>
      <w:pPr>
        <w:ind w:left="648" w:hanging="648"/>
      </w:pPr>
      <w:rPr>
        <w:rFonts w:hint="default"/>
      </w:rPr>
    </w:lvl>
    <w:lvl w:ilvl="1">
      <w:start w:val="9"/>
      <w:numFmt w:val="decimal"/>
      <w:lvlText w:val="%1-%2"/>
      <w:lvlJc w:val="left"/>
      <w:pPr>
        <w:ind w:left="648" w:hanging="648"/>
      </w:pPr>
      <w:rPr>
        <w:rFonts w:hint="default"/>
      </w:rPr>
    </w:lvl>
    <w:lvl w:ilvl="2">
      <w:start w:val="1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1861A8"/>
    <w:multiLevelType w:val="hybridMultilevel"/>
    <w:tmpl w:val="783E8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2670C2"/>
    <w:multiLevelType w:val="singleLevel"/>
    <w:tmpl w:val="04090017"/>
    <w:lvl w:ilvl="0">
      <w:start w:val="1"/>
      <w:numFmt w:val="lowerLetter"/>
      <w:lvlText w:val="%1)"/>
      <w:lvlJc w:val="left"/>
      <w:pPr>
        <w:tabs>
          <w:tab w:val="num" w:pos="360"/>
        </w:tabs>
        <w:ind w:left="360" w:hanging="360"/>
      </w:pPr>
    </w:lvl>
  </w:abstractNum>
  <w:abstractNum w:abstractNumId="6" w15:restartNumberingAfterBreak="0">
    <w:nsid w:val="037F5B7A"/>
    <w:multiLevelType w:val="multilevel"/>
    <w:tmpl w:val="B050624A"/>
    <w:lvl w:ilvl="0">
      <w:start w:val="3"/>
      <w:numFmt w:val="decimal"/>
      <w:lvlText w:val="%1"/>
      <w:lvlJc w:val="left"/>
      <w:pPr>
        <w:ind w:left="592" w:hanging="430"/>
      </w:pPr>
      <w:rPr>
        <w:rFonts w:hint="default"/>
        <w:lang w:val="en-US" w:eastAsia="en-US" w:bidi="ar-SA"/>
      </w:rPr>
    </w:lvl>
    <w:lvl w:ilvl="1">
      <w:start w:val="9"/>
      <w:numFmt w:val="decimal"/>
      <w:lvlText w:val="%1-%2"/>
      <w:lvlJc w:val="left"/>
      <w:pPr>
        <w:ind w:left="592" w:hanging="430"/>
      </w:pPr>
      <w:rPr>
        <w:rFonts w:hint="default"/>
        <w:lang w:val="en-US" w:eastAsia="en-US" w:bidi="ar-SA"/>
      </w:rPr>
    </w:lvl>
    <w:lvl w:ilvl="2">
      <w:start w:val="1"/>
      <w:numFmt w:val="decimal"/>
      <w:lvlText w:val="%1-%2-%3"/>
      <w:lvlJc w:val="left"/>
      <w:pPr>
        <w:ind w:left="592" w:hanging="430"/>
      </w:pPr>
      <w:rPr>
        <w:rFonts w:ascii="Times New Roman" w:eastAsia="Times New Roman" w:hAnsi="Times New Roman" w:cs="Times New Roman" w:hint="default"/>
        <w:b w:val="0"/>
        <w:bCs w:val="0"/>
        <w:i w:val="0"/>
        <w:iCs w:val="0"/>
        <w:color w:val="131313"/>
        <w:spacing w:val="-7"/>
        <w:w w:val="105"/>
        <w:sz w:val="24"/>
        <w:szCs w:val="24"/>
        <w:lang w:val="en-US" w:eastAsia="en-US" w:bidi="ar-SA"/>
      </w:rPr>
    </w:lvl>
    <w:lvl w:ilvl="3">
      <w:numFmt w:val="bullet"/>
      <w:lvlText w:val="•"/>
      <w:lvlJc w:val="left"/>
      <w:pPr>
        <w:ind w:left="3552" w:hanging="430"/>
      </w:pPr>
      <w:rPr>
        <w:rFonts w:hint="default"/>
        <w:lang w:val="en-US" w:eastAsia="en-US" w:bidi="ar-SA"/>
      </w:rPr>
    </w:lvl>
    <w:lvl w:ilvl="4">
      <w:numFmt w:val="bullet"/>
      <w:lvlText w:val="•"/>
      <w:lvlJc w:val="left"/>
      <w:pPr>
        <w:ind w:left="4536" w:hanging="430"/>
      </w:pPr>
      <w:rPr>
        <w:rFonts w:hint="default"/>
        <w:lang w:val="en-US" w:eastAsia="en-US" w:bidi="ar-SA"/>
      </w:rPr>
    </w:lvl>
    <w:lvl w:ilvl="5">
      <w:numFmt w:val="bullet"/>
      <w:lvlText w:val="•"/>
      <w:lvlJc w:val="left"/>
      <w:pPr>
        <w:ind w:left="5520" w:hanging="430"/>
      </w:pPr>
      <w:rPr>
        <w:rFonts w:hint="default"/>
        <w:lang w:val="en-US" w:eastAsia="en-US" w:bidi="ar-SA"/>
      </w:rPr>
    </w:lvl>
    <w:lvl w:ilvl="6">
      <w:numFmt w:val="bullet"/>
      <w:lvlText w:val="•"/>
      <w:lvlJc w:val="left"/>
      <w:pPr>
        <w:ind w:left="6504" w:hanging="430"/>
      </w:pPr>
      <w:rPr>
        <w:rFonts w:hint="default"/>
        <w:lang w:val="en-US" w:eastAsia="en-US" w:bidi="ar-SA"/>
      </w:rPr>
    </w:lvl>
    <w:lvl w:ilvl="7">
      <w:numFmt w:val="bullet"/>
      <w:lvlText w:val="•"/>
      <w:lvlJc w:val="left"/>
      <w:pPr>
        <w:ind w:left="7488" w:hanging="430"/>
      </w:pPr>
      <w:rPr>
        <w:rFonts w:hint="default"/>
        <w:lang w:val="en-US" w:eastAsia="en-US" w:bidi="ar-SA"/>
      </w:rPr>
    </w:lvl>
    <w:lvl w:ilvl="8">
      <w:numFmt w:val="bullet"/>
      <w:lvlText w:val="•"/>
      <w:lvlJc w:val="left"/>
      <w:pPr>
        <w:ind w:left="8472" w:hanging="430"/>
      </w:pPr>
      <w:rPr>
        <w:rFonts w:hint="default"/>
        <w:lang w:val="en-US" w:eastAsia="en-US" w:bidi="ar-SA"/>
      </w:rPr>
    </w:lvl>
  </w:abstractNum>
  <w:abstractNum w:abstractNumId="7" w15:restartNumberingAfterBreak="0">
    <w:nsid w:val="04611E92"/>
    <w:multiLevelType w:val="singleLevel"/>
    <w:tmpl w:val="7324C946"/>
    <w:lvl w:ilvl="0">
      <w:start w:val="1"/>
      <w:numFmt w:val="decimal"/>
      <w:lvlText w:val="%1)"/>
      <w:lvlJc w:val="left"/>
      <w:pPr>
        <w:tabs>
          <w:tab w:val="num" w:pos="360"/>
        </w:tabs>
        <w:ind w:left="360" w:hanging="360"/>
      </w:pPr>
    </w:lvl>
  </w:abstractNum>
  <w:abstractNum w:abstractNumId="8" w15:restartNumberingAfterBreak="0">
    <w:nsid w:val="08F30927"/>
    <w:multiLevelType w:val="hybridMultilevel"/>
    <w:tmpl w:val="8222E4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D510D7"/>
    <w:multiLevelType w:val="singleLevel"/>
    <w:tmpl w:val="D61216C6"/>
    <w:lvl w:ilvl="0">
      <w:start w:val="1"/>
      <w:numFmt w:val="decimal"/>
      <w:lvlText w:val="%1)"/>
      <w:lvlJc w:val="left"/>
      <w:pPr>
        <w:tabs>
          <w:tab w:val="num" w:pos="360"/>
        </w:tabs>
        <w:ind w:left="360" w:hanging="360"/>
      </w:pPr>
    </w:lvl>
  </w:abstractNum>
  <w:abstractNum w:abstractNumId="10" w15:restartNumberingAfterBreak="0">
    <w:nsid w:val="18674A8C"/>
    <w:multiLevelType w:val="singleLevel"/>
    <w:tmpl w:val="D61216C6"/>
    <w:lvl w:ilvl="0">
      <w:start w:val="1"/>
      <w:numFmt w:val="decimal"/>
      <w:lvlText w:val="%1)"/>
      <w:lvlJc w:val="left"/>
      <w:pPr>
        <w:tabs>
          <w:tab w:val="num" w:pos="360"/>
        </w:tabs>
        <w:ind w:left="360" w:hanging="360"/>
      </w:pPr>
    </w:lvl>
  </w:abstractNum>
  <w:abstractNum w:abstractNumId="11" w15:restartNumberingAfterBreak="0">
    <w:nsid w:val="1A6017D2"/>
    <w:multiLevelType w:val="singleLevel"/>
    <w:tmpl w:val="04090011"/>
    <w:lvl w:ilvl="0">
      <w:start w:val="1"/>
      <w:numFmt w:val="decimal"/>
      <w:lvlText w:val="%1)"/>
      <w:lvlJc w:val="left"/>
      <w:pPr>
        <w:tabs>
          <w:tab w:val="num" w:pos="360"/>
        </w:tabs>
        <w:ind w:left="360" w:hanging="360"/>
      </w:pPr>
    </w:lvl>
  </w:abstractNum>
  <w:abstractNum w:abstractNumId="12" w15:restartNumberingAfterBreak="0">
    <w:nsid w:val="1B147BD6"/>
    <w:multiLevelType w:val="multilevel"/>
    <w:tmpl w:val="4B94F678"/>
    <w:lvl w:ilvl="0">
      <w:start w:val="3"/>
      <w:numFmt w:val="decimal"/>
      <w:lvlText w:val="%1"/>
      <w:lvlJc w:val="left"/>
      <w:pPr>
        <w:ind w:left="609" w:hanging="524"/>
        <w:jc w:val="left"/>
      </w:pPr>
      <w:rPr>
        <w:rFonts w:hint="default"/>
        <w:lang w:val="en-US" w:eastAsia="en-US" w:bidi="ar-SA"/>
      </w:rPr>
    </w:lvl>
    <w:lvl w:ilvl="1">
      <w:start w:val="9"/>
      <w:numFmt w:val="decimal"/>
      <w:lvlText w:val="%1-%2"/>
      <w:lvlJc w:val="left"/>
      <w:pPr>
        <w:ind w:left="609" w:hanging="524"/>
        <w:jc w:val="left"/>
      </w:pPr>
      <w:rPr>
        <w:rFonts w:hint="default"/>
        <w:lang w:val="en-US" w:eastAsia="en-US" w:bidi="ar-SA"/>
      </w:rPr>
    </w:lvl>
    <w:lvl w:ilvl="2">
      <w:start w:val="10"/>
      <w:numFmt w:val="decimal"/>
      <w:lvlText w:val="%1-%2-%3"/>
      <w:lvlJc w:val="left"/>
      <w:pPr>
        <w:ind w:left="609" w:hanging="524"/>
        <w:jc w:val="right"/>
      </w:pPr>
      <w:rPr>
        <w:rFonts w:hint="default"/>
        <w:spacing w:val="-1"/>
        <w:w w:val="89"/>
        <w:lang w:val="en-US" w:eastAsia="en-US" w:bidi="ar-SA"/>
      </w:rPr>
    </w:lvl>
    <w:lvl w:ilvl="3">
      <w:start w:val="2"/>
      <w:numFmt w:val="decimal"/>
      <w:lvlText w:val="(%4)"/>
      <w:lvlJc w:val="left"/>
      <w:pPr>
        <w:ind w:left="1235" w:hanging="362"/>
        <w:jc w:val="left"/>
      </w:pPr>
      <w:rPr>
        <w:rFonts w:ascii="Times New Roman" w:eastAsia="Times New Roman" w:hAnsi="Times New Roman" w:cs="Times New Roman" w:hint="default"/>
        <w:b w:val="0"/>
        <w:bCs w:val="0"/>
        <w:i w:val="0"/>
        <w:iCs w:val="0"/>
        <w:color w:val="0F0F0F"/>
        <w:spacing w:val="0"/>
        <w:w w:val="106"/>
        <w:sz w:val="20"/>
        <w:szCs w:val="20"/>
        <w:lang w:val="en-US" w:eastAsia="en-US" w:bidi="ar-SA"/>
      </w:rPr>
    </w:lvl>
    <w:lvl w:ilvl="4">
      <w:numFmt w:val="bullet"/>
      <w:lvlText w:val="•"/>
      <w:lvlJc w:val="left"/>
      <w:pPr>
        <w:ind w:left="4306" w:hanging="362"/>
      </w:pPr>
      <w:rPr>
        <w:rFonts w:hint="default"/>
        <w:lang w:val="en-US" w:eastAsia="en-US" w:bidi="ar-SA"/>
      </w:rPr>
    </w:lvl>
    <w:lvl w:ilvl="5">
      <w:numFmt w:val="bullet"/>
      <w:lvlText w:val="•"/>
      <w:lvlJc w:val="left"/>
      <w:pPr>
        <w:ind w:left="5328" w:hanging="362"/>
      </w:pPr>
      <w:rPr>
        <w:rFonts w:hint="default"/>
        <w:lang w:val="en-US" w:eastAsia="en-US" w:bidi="ar-SA"/>
      </w:rPr>
    </w:lvl>
    <w:lvl w:ilvl="6">
      <w:numFmt w:val="bullet"/>
      <w:lvlText w:val="•"/>
      <w:lvlJc w:val="left"/>
      <w:pPr>
        <w:ind w:left="6351" w:hanging="362"/>
      </w:pPr>
      <w:rPr>
        <w:rFonts w:hint="default"/>
        <w:lang w:val="en-US" w:eastAsia="en-US" w:bidi="ar-SA"/>
      </w:rPr>
    </w:lvl>
    <w:lvl w:ilvl="7">
      <w:numFmt w:val="bullet"/>
      <w:lvlText w:val="•"/>
      <w:lvlJc w:val="left"/>
      <w:pPr>
        <w:ind w:left="7373" w:hanging="362"/>
      </w:pPr>
      <w:rPr>
        <w:rFonts w:hint="default"/>
        <w:lang w:val="en-US" w:eastAsia="en-US" w:bidi="ar-SA"/>
      </w:rPr>
    </w:lvl>
    <w:lvl w:ilvl="8">
      <w:numFmt w:val="bullet"/>
      <w:lvlText w:val="•"/>
      <w:lvlJc w:val="left"/>
      <w:pPr>
        <w:ind w:left="8395" w:hanging="362"/>
      </w:pPr>
      <w:rPr>
        <w:rFonts w:hint="default"/>
        <w:lang w:val="en-US" w:eastAsia="en-US" w:bidi="ar-SA"/>
      </w:rPr>
    </w:lvl>
  </w:abstractNum>
  <w:abstractNum w:abstractNumId="13" w15:restartNumberingAfterBreak="0">
    <w:nsid w:val="1BA9593F"/>
    <w:multiLevelType w:val="singleLevel"/>
    <w:tmpl w:val="307208F6"/>
    <w:lvl w:ilvl="0">
      <w:start w:val="4"/>
      <w:numFmt w:val="decimal"/>
      <w:lvlText w:val="%1)"/>
      <w:lvlJc w:val="left"/>
      <w:pPr>
        <w:tabs>
          <w:tab w:val="num" w:pos="360"/>
        </w:tabs>
        <w:ind w:left="360" w:hanging="360"/>
      </w:pPr>
    </w:lvl>
  </w:abstractNum>
  <w:abstractNum w:abstractNumId="14" w15:restartNumberingAfterBreak="0">
    <w:nsid w:val="25D46299"/>
    <w:multiLevelType w:val="hybridMultilevel"/>
    <w:tmpl w:val="CB341E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7D4CF8"/>
    <w:multiLevelType w:val="multilevel"/>
    <w:tmpl w:val="39E44D9E"/>
    <w:lvl w:ilvl="0">
      <w:start w:val="3"/>
      <w:numFmt w:val="decimal"/>
      <w:lvlText w:val="%1"/>
      <w:lvlJc w:val="left"/>
      <w:pPr>
        <w:ind w:left="528" w:hanging="528"/>
      </w:pPr>
      <w:rPr>
        <w:rFonts w:hint="default"/>
        <w:b/>
      </w:rPr>
    </w:lvl>
    <w:lvl w:ilvl="1">
      <w:start w:val="9"/>
      <w:numFmt w:val="decimal"/>
      <w:lvlText w:val="%1-%2"/>
      <w:lvlJc w:val="left"/>
      <w:pPr>
        <w:ind w:left="528" w:hanging="528"/>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2BD014DE"/>
    <w:multiLevelType w:val="hybridMultilevel"/>
    <w:tmpl w:val="5D7E40C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C0E511C"/>
    <w:multiLevelType w:val="singleLevel"/>
    <w:tmpl w:val="BCF48CF0"/>
    <w:lvl w:ilvl="0">
      <w:start w:val="1"/>
      <w:numFmt w:val="decimal"/>
      <w:lvlText w:val="%1)"/>
      <w:lvlJc w:val="left"/>
      <w:pPr>
        <w:tabs>
          <w:tab w:val="num" w:pos="360"/>
        </w:tabs>
        <w:ind w:left="360" w:hanging="360"/>
      </w:pPr>
    </w:lvl>
  </w:abstractNum>
  <w:abstractNum w:abstractNumId="18" w15:restartNumberingAfterBreak="0">
    <w:nsid w:val="31FC499A"/>
    <w:multiLevelType w:val="multilevel"/>
    <w:tmpl w:val="D69EE4F2"/>
    <w:lvl w:ilvl="0">
      <w:start w:val="1"/>
      <w:numFmt w:val="decimal"/>
      <w:lvlText w:val="%1"/>
      <w:lvlJc w:val="left"/>
      <w:pPr>
        <w:tabs>
          <w:tab w:val="num" w:pos="480"/>
        </w:tabs>
        <w:ind w:left="480" w:hanging="480"/>
      </w:pPr>
      <w:rPr>
        <w:rFonts w:hint="default"/>
        <w:b/>
      </w:rPr>
    </w:lvl>
    <w:lvl w:ilvl="1">
      <w:start w:val="1"/>
      <w:numFmt w:val="decimalZero"/>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367D244C"/>
    <w:multiLevelType w:val="singleLevel"/>
    <w:tmpl w:val="04090019"/>
    <w:lvl w:ilvl="0">
      <w:start w:val="1"/>
      <w:numFmt w:val="lowerLetter"/>
      <w:lvlText w:val="(%1)"/>
      <w:lvlJc w:val="left"/>
      <w:pPr>
        <w:tabs>
          <w:tab w:val="num" w:pos="360"/>
        </w:tabs>
        <w:ind w:left="360" w:hanging="360"/>
      </w:pPr>
    </w:lvl>
  </w:abstractNum>
  <w:abstractNum w:abstractNumId="20" w15:restartNumberingAfterBreak="0">
    <w:nsid w:val="37C361D1"/>
    <w:multiLevelType w:val="hybridMultilevel"/>
    <w:tmpl w:val="A67EDD7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E46356"/>
    <w:multiLevelType w:val="hybridMultilevel"/>
    <w:tmpl w:val="202EE8DE"/>
    <w:lvl w:ilvl="0" w:tplc="65BC37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2501BF"/>
    <w:multiLevelType w:val="multilevel"/>
    <w:tmpl w:val="42EEFF88"/>
    <w:lvl w:ilvl="0">
      <w:start w:val="3"/>
      <w:numFmt w:val="decimal"/>
      <w:lvlText w:val="%1"/>
      <w:lvlJc w:val="left"/>
      <w:pPr>
        <w:ind w:left="694" w:hanging="422"/>
        <w:jc w:val="left"/>
      </w:pPr>
      <w:rPr>
        <w:rFonts w:hint="default"/>
        <w:lang w:val="en-US" w:eastAsia="en-US" w:bidi="ar-SA"/>
      </w:rPr>
    </w:lvl>
    <w:lvl w:ilvl="1">
      <w:start w:val="9"/>
      <w:numFmt w:val="decimal"/>
      <w:lvlText w:val="%1-%2"/>
      <w:lvlJc w:val="left"/>
      <w:pPr>
        <w:ind w:left="694" w:hanging="422"/>
        <w:jc w:val="left"/>
      </w:pPr>
      <w:rPr>
        <w:rFonts w:hint="default"/>
        <w:lang w:val="en-US" w:eastAsia="en-US" w:bidi="ar-SA"/>
      </w:rPr>
    </w:lvl>
    <w:lvl w:ilvl="2">
      <w:start w:val="4"/>
      <w:numFmt w:val="decimal"/>
      <w:lvlText w:val="%1-%2-%3"/>
      <w:lvlJc w:val="left"/>
      <w:pPr>
        <w:ind w:left="694" w:hanging="422"/>
        <w:jc w:val="right"/>
      </w:pPr>
      <w:rPr>
        <w:rFonts w:hint="default"/>
        <w:spacing w:val="-1"/>
        <w:w w:val="92"/>
        <w:lang w:val="en-US" w:eastAsia="en-US" w:bidi="ar-SA"/>
      </w:rPr>
    </w:lvl>
    <w:lvl w:ilvl="3">
      <w:start w:val="1"/>
      <w:numFmt w:val="decimal"/>
      <w:lvlText w:val="(%4)"/>
      <w:lvlJc w:val="left"/>
      <w:pPr>
        <w:ind w:left="892" w:hanging="332"/>
        <w:jc w:val="right"/>
      </w:pPr>
      <w:rPr>
        <w:rFonts w:hint="default"/>
        <w:spacing w:val="0"/>
        <w:w w:val="104"/>
        <w:lang w:val="en-US" w:eastAsia="en-US" w:bidi="ar-SA"/>
      </w:rPr>
    </w:lvl>
    <w:lvl w:ilvl="4">
      <w:start w:val="1"/>
      <w:numFmt w:val="decimal"/>
      <w:lvlText w:val="(%5)"/>
      <w:lvlJc w:val="left"/>
      <w:pPr>
        <w:ind w:left="1298" w:hanging="332"/>
        <w:jc w:val="right"/>
      </w:pPr>
      <w:rPr>
        <w:rFonts w:hint="default"/>
        <w:spacing w:val="0"/>
        <w:w w:val="106"/>
        <w:lang w:val="en-US" w:eastAsia="en-US" w:bidi="ar-SA"/>
      </w:rPr>
    </w:lvl>
    <w:lvl w:ilvl="5">
      <w:numFmt w:val="bullet"/>
      <w:lvlText w:val="•"/>
      <w:lvlJc w:val="left"/>
      <w:pPr>
        <w:ind w:left="4727" w:hanging="332"/>
      </w:pPr>
      <w:rPr>
        <w:rFonts w:hint="default"/>
        <w:lang w:val="en-US" w:eastAsia="en-US" w:bidi="ar-SA"/>
      </w:rPr>
    </w:lvl>
    <w:lvl w:ilvl="6">
      <w:numFmt w:val="bullet"/>
      <w:lvlText w:val="•"/>
      <w:lvlJc w:val="left"/>
      <w:pPr>
        <w:ind w:left="5870" w:hanging="332"/>
      </w:pPr>
      <w:rPr>
        <w:rFonts w:hint="default"/>
        <w:lang w:val="en-US" w:eastAsia="en-US" w:bidi="ar-SA"/>
      </w:rPr>
    </w:lvl>
    <w:lvl w:ilvl="7">
      <w:numFmt w:val="bullet"/>
      <w:lvlText w:val="•"/>
      <w:lvlJc w:val="left"/>
      <w:pPr>
        <w:ind w:left="7012" w:hanging="332"/>
      </w:pPr>
      <w:rPr>
        <w:rFonts w:hint="default"/>
        <w:lang w:val="en-US" w:eastAsia="en-US" w:bidi="ar-SA"/>
      </w:rPr>
    </w:lvl>
    <w:lvl w:ilvl="8">
      <w:numFmt w:val="bullet"/>
      <w:lvlText w:val="•"/>
      <w:lvlJc w:val="left"/>
      <w:pPr>
        <w:ind w:left="8155" w:hanging="332"/>
      </w:pPr>
      <w:rPr>
        <w:rFonts w:hint="default"/>
        <w:lang w:val="en-US" w:eastAsia="en-US" w:bidi="ar-SA"/>
      </w:rPr>
    </w:lvl>
  </w:abstractNum>
  <w:abstractNum w:abstractNumId="23" w15:restartNumberingAfterBreak="0">
    <w:nsid w:val="42A14D68"/>
    <w:multiLevelType w:val="multilevel"/>
    <w:tmpl w:val="A1A4824E"/>
    <w:lvl w:ilvl="0">
      <w:start w:val="1"/>
      <w:numFmt w:val="decimal"/>
      <w:lvlText w:val="%1"/>
      <w:lvlJc w:val="left"/>
      <w:pPr>
        <w:tabs>
          <w:tab w:val="num" w:pos="420"/>
        </w:tabs>
        <w:ind w:left="420" w:hanging="420"/>
      </w:pPr>
      <w:rPr>
        <w:rFonts w:hint="default"/>
      </w:rPr>
    </w:lvl>
    <w:lvl w:ilvl="1">
      <w:start w:val="17"/>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48030EF"/>
    <w:multiLevelType w:val="hybridMultilevel"/>
    <w:tmpl w:val="DDC69F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446D85"/>
    <w:multiLevelType w:val="multilevel"/>
    <w:tmpl w:val="9210EA7A"/>
    <w:lvl w:ilvl="0">
      <w:start w:val="1"/>
      <w:numFmt w:val="decimal"/>
      <w:lvlText w:val="%1"/>
      <w:lvlJc w:val="left"/>
      <w:pPr>
        <w:tabs>
          <w:tab w:val="num" w:pos="420"/>
        </w:tabs>
        <w:ind w:left="420" w:hanging="420"/>
      </w:pPr>
      <w:rPr>
        <w:rFonts w:hint="default"/>
      </w:rPr>
    </w:lvl>
    <w:lvl w:ilvl="1">
      <w:start w:val="19"/>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9CB45FD"/>
    <w:multiLevelType w:val="multilevel"/>
    <w:tmpl w:val="16669B1E"/>
    <w:lvl w:ilvl="0">
      <w:start w:val="1"/>
      <w:numFmt w:val="decimal"/>
      <w:lvlText w:val="%1)"/>
      <w:lvlJc w:val="left"/>
      <w:pPr>
        <w:tabs>
          <w:tab w:val="num" w:pos="360"/>
        </w:tabs>
        <w:ind w:left="360" w:hanging="360"/>
      </w:pPr>
    </w:lvl>
    <w:lvl w:ilvl="1">
      <w:start w:val="1"/>
      <w:numFmt w:val="decimal"/>
      <w:lvlText w:val="%2)"/>
      <w:lvlJc w:val="left"/>
      <w:pPr>
        <w:ind w:left="1440" w:hanging="360"/>
      </w:pPr>
      <w:rPr>
        <w:rFonts w:hint="default"/>
        <w:b w:val="0"/>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C4D6163"/>
    <w:multiLevelType w:val="singleLevel"/>
    <w:tmpl w:val="B45803FE"/>
    <w:lvl w:ilvl="0">
      <w:start w:val="3"/>
      <w:numFmt w:val="decimal"/>
      <w:lvlText w:val="%1)"/>
      <w:lvlJc w:val="left"/>
      <w:pPr>
        <w:tabs>
          <w:tab w:val="num" w:pos="360"/>
        </w:tabs>
        <w:ind w:left="360" w:hanging="360"/>
      </w:pPr>
    </w:lvl>
  </w:abstractNum>
  <w:abstractNum w:abstractNumId="28" w15:restartNumberingAfterBreak="0">
    <w:nsid w:val="4E11239B"/>
    <w:multiLevelType w:val="multilevel"/>
    <w:tmpl w:val="440A987A"/>
    <w:lvl w:ilvl="0">
      <w:start w:val="3"/>
      <w:numFmt w:val="decimal"/>
      <w:lvlText w:val="%1"/>
      <w:lvlJc w:val="left"/>
      <w:pPr>
        <w:ind w:left="552" w:hanging="552"/>
      </w:pPr>
      <w:rPr>
        <w:rFonts w:hint="default"/>
        <w:b/>
        <w:color w:val="0F0F0F"/>
      </w:rPr>
    </w:lvl>
    <w:lvl w:ilvl="1">
      <w:start w:val="9"/>
      <w:numFmt w:val="decimal"/>
      <w:lvlText w:val="%1-%2"/>
      <w:lvlJc w:val="left"/>
      <w:pPr>
        <w:ind w:left="633" w:hanging="552"/>
      </w:pPr>
      <w:rPr>
        <w:rFonts w:hint="default"/>
        <w:b/>
        <w:color w:val="0F0F0F"/>
      </w:rPr>
    </w:lvl>
    <w:lvl w:ilvl="2">
      <w:start w:val="20"/>
      <w:numFmt w:val="decimal"/>
      <w:lvlText w:val="%1-%2-%3"/>
      <w:lvlJc w:val="left"/>
      <w:pPr>
        <w:ind w:left="882" w:hanging="720"/>
      </w:pPr>
      <w:rPr>
        <w:rFonts w:hint="default"/>
        <w:b/>
        <w:color w:val="0F0F0F"/>
      </w:rPr>
    </w:lvl>
    <w:lvl w:ilvl="3">
      <w:start w:val="1"/>
      <w:numFmt w:val="decimal"/>
      <w:lvlText w:val="%1-%2-%3.%4"/>
      <w:lvlJc w:val="left"/>
      <w:pPr>
        <w:ind w:left="963" w:hanging="720"/>
      </w:pPr>
      <w:rPr>
        <w:rFonts w:hint="default"/>
        <w:b/>
        <w:color w:val="0F0F0F"/>
      </w:rPr>
    </w:lvl>
    <w:lvl w:ilvl="4">
      <w:start w:val="1"/>
      <w:numFmt w:val="decimal"/>
      <w:lvlText w:val="%1-%2-%3.%4.%5"/>
      <w:lvlJc w:val="left"/>
      <w:pPr>
        <w:ind w:left="1404" w:hanging="1080"/>
      </w:pPr>
      <w:rPr>
        <w:rFonts w:hint="default"/>
        <w:b/>
        <w:color w:val="0F0F0F"/>
      </w:rPr>
    </w:lvl>
    <w:lvl w:ilvl="5">
      <w:start w:val="1"/>
      <w:numFmt w:val="decimal"/>
      <w:lvlText w:val="%1-%2-%3.%4.%5.%6"/>
      <w:lvlJc w:val="left"/>
      <w:pPr>
        <w:ind w:left="1485" w:hanging="1080"/>
      </w:pPr>
      <w:rPr>
        <w:rFonts w:hint="default"/>
        <w:b/>
        <w:color w:val="0F0F0F"/>
      </w:rPr>
    </w:lvl>
    <w:lvl w:ilvl="6">
      <w:start w:val="1"/>
      <w:numFmt w:val="decimal"/>
      <w:lvlText w:val="%1-%2-%3.%4.%5.%6.%7"/>
      <w:lvlJc w:val="left"/>
      <w:pPr>
        <w:ind w:left="1566" w:hanging="1080"/>
      </w:pPr>
      <w:rPr>
        <w:rFonts w:hint="default"/>
        <w:b/>
        <w:color w:val="0F0F0F"/>
      </w:rPr>
    </w:lvl>
    <w:lvl w:ilvl="7">
      <w:start w:val="1"/>
      <w:numFmt w:val="decimal"/>
      <w:lvlText w:val="%1-%2-%3.%4.%5.%6.%7.%8"/>
      <w:lvlJc w:val="left"/>
      <w:pPr>
        <w:ind w:left="2007" w:hanging="1440"/>
      </w:pPr>
      <w:rPr>
        <w:rFonts w:hint="default"/>
        <w:b/>
        <w:color w:val="0F0F0F"/>
      </w:rPr>
    </w:lvl>
    <w:lvl w:ilvl="8">
      <w:start w:val="1"/>
      <w:numFmt w:val="decimal"/>
      <w:lvlText w:val="%1-%2-%3.%4.%5.%6.%7.%8.%9"/>
      <w:lvlJc w:val="left"/>
      <w:pPr>
        <w:ind w:left="2088" w:hanging="1440"/>
      </w:pPr>
      <w:rPr>
        <w:rFonts w:hint="default"/>
        <w:b/>
        <w:color w:val="0F0F0F"/>
      </w:rPr>
    </w:lvl>
  </w:abstractNum>
  <w:abstractNum w:abstractNumId="29" w15:restartNumberingAfterBreak="0">
    <w:nsid w:val="514B6438"/>
    <w:multiLevelType w:val="singleLevel"/>
    <w:tmpl w:val="53ECE716"/>
    <w:lvl w:ilvl="0">
      <w:start w:val="1"/>
      <w:numFmt w:val="decimal"/>
      <w:lvlText w:val="%1)"/>
      <w:lvlJc w:val="left"/>
      <w:pPr>
        <w:tabs>
          <w:tab w:val="num" w:pos="360"/>
        </w:tabs>
        <w:ind w:left="360" w:hanging="360"/>
      </w:pPr>
    </w:lvl>
  </w:abstractNum>
  <w:abstractNum w:abstractNumId="30" w15:restartNumberingAfterBreak="0">
    <w:nsid w:val="51D7609B"/>
    <w:multiLevelType w:val="hybridMultilevel"/>
    <w:tmpl w:val="6DE45994"/>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9821B8"/>
    <w:multiLevelType w:val="singleLevel"/>
    <w:tmpl w:val="04090019"/>
    <w:lvl w:ilvl="0">
      <w:start w:val="1"/>
      <w:numFmt w:val="lowerLetter"/>
      <w:lvlText w:val="(%1)"/>
      <w:lvlJc w:val="left"/>
      <w:pPr>
        <w:tabs>
          <w:tab w:val="num" w:pos="360"/>
        </w:tabs>
        <w:ind w:left="360" w:hanging="360"/>
      </w:pPr>
    </w:lvl>
  </w:abstractNum>
  <w:abstractNum w:abstractNumId="32" w15:restartNumberingAfterBreak="0">
    <w:nsid w:val="570761A7"/>
    <w:multiLevelType w:val="singleLevel"/>
    <w:tmpl w:val="04090011"/>
    <w:lvl w:ilvl="0">
      <w:start w:val="1"/>
      <w:numFmt w:val="decimal"/>
      <w:lvlText w:val="%1)"/>
      <w:lvlJc w:val="left"/>
      <w:pPr>
        <w:tabs>
          <w:tab w:val="num" w:pos="360"/>
        </w:tabs>
        <w:ind w:left="360" w:hanging="360"/>
      </w:pPr>
    </w:lvl>
  </w:abstractNum>
  <w:abstractNum w:abstractNumId="33" w15:restartNumberingAfterBreak="0">
    <w:nsid w:val="59607DF0"/>
    <w:multiLevelType w:val="multilevel"/>
    <w:tmpl w:val="6F06B96E"/>
    <w:lvl w:ilvl="0">
      <w:start w:val="3"/>
      <w:numFmt w:val="decimal"/>
      <w:lvlText w:val="%1"/>
      <w:lvlJc w:val="left"/>
      <w:pPr>
        <w:ind w:left="564" w:hanging="564"/>
      </w:pPr>
      <w:rPr>
        <w:rFonts w:hint="default"/>
        <w:color w:val="131313"/>
        <w:sz w:val="20"/>
      </w:rPr>
    </w:lvl>
    <w:lvl w:ilvl="1">
      <w:start w:val="9"/>
      <w:numFmt w:val="decimal"/>
      <w:lvlText w:val="%1-%2"/>
      <w:lvlJc w:val="left"/>
      <w:pPr>
        <w:ind w:left="564" w:hanging="564"/>
      </w:pPr>
      <w:rPr>
        <w:rFonts w:hint="default"/>
        <w:color w:val="131313"/>
        <w:sz w:val="20"/>
      </w:rPr>
    </w:lvl>
    <w:lvl w:ilvl="2">
      <w:start w:val="10"/>
      <w:numFmt w:val="decimal"/>
      <w:lvlText w:val="%1-%2-%3"/>
      <w:lvlJc w:val="left"/>
      <w:pPr>
        <w:ind w:left="720" w:hanging="720"/>
      </w:pPr>
      <w:rPr>
        <w:rFonts w:hint="default"/>
        <w:color w:val="131313"/>
        <w:sz w:val="20"/>
      </w:rPr>
    </w:lvl>
    <w:lvl w:ilvl="3">
      <w:start w:val="1"/>
      <w:numFmt w:val="decimal"/>
      <w:lvlText w:val="%1-%2-%3.%4"/>
      <w:lvlJc w:val="left"/>
      <w:pPr>
        <w:ind w:left="720" w:hanging="720"/>
      </w:pPr>
      <w:rPr>
        <w:rFonts w:hint="default"/>
        <w:color w:val="131313"/>
        <w:sz w:val="20"/>
      </w:rPr>
    </w:lvl>
    <w:lvl w:ilvl="4">
      <w:start w:val="1"/>
      <w:numFmt w:val="decimal"/>
      <w:lvlText w:val="%1-%2-%3.%4.%5"/>
      <w:lvlJc w:val="left"/>
      <w:pPr>
        <w:ind w:left="1080" w:hanging="1080"/>
      </w:pPr>
      <w:rPr>
        <w:rFonts w:hint="default"/>
        <w:color w:val="131313"/>
        <w:sz w:val="20"/>
      </w:rPr>
    </w:lvl>
    <w:lvl w:ilvl="5">
      <w:start w:val="1"/>
      <w:numFmt w:val="decimal"/>
      <w:lvlText w:val="%1-%2-%3.%4.%5.%6"/>
      <w:lvlJc w:val="left"/>
      <w:pPr>
        <w:ind w:left="1080" w:hanging="1080"/>
      </w:pPr>
      <w:rPr>
        <w:rFonts w:hint="default"/>
        <w:color w:val="131313"/>
        <w:sz w:val="20"/>
      </w:rPr>
    </w:lvl>
    <w:lvl w:ilvl="6">
      <w:start w:val="1"/>
      <w:numFmt w:val="decimal"/>
      <w:lvlText w:val="%1-%2-%3.%4.%5.%6.%7"/>
      <w:lvlJc w:val="left"/>
      <w:pPr>
        <w:ind w:left="1440" w:hanging="1440"/>
      </w:pPr>
      <w:rPr>
        <w:rFonts w:hint="default"/>
        <w:color w:val="131313"/>
        <w:sz w:val="20"/>
      </w:rPr>
    </w:lvl>
    <w:lvl w:ilvl="7">
      <w:start w:val="1"/>
      <w:numFmt w:val="decimal"/>
      <w:lvlText w:val="%1-%2-%3.%4.%5.%6.%7.%8"/>
      <w:lvlJc w:val="left"/>
      <w:pPr>
        <w:ind w:left="1440" w:hanging="1440"/>
      </w:pPr>
      <w:rPr>
        <w:rFonts w:hint="default"/>
        <w:color w:val="131313"/>
        <w:sz w:val="20"/>
      </w:rPr>
    </w:lvl>
    <w:lvl w:ilvl="8">
      <w:start w:val="1"/>
      <w:numFmt w:val="decimal"/>
      <w:lvlText w:val="%1-%2-%3.%4.%5.%6.%7.%8.%9"/>
      <w:lvlJc w:val="left"/>
      <w:pPr>
        <w:ind w:left="1800" w:hanging="1800"/>
      </w:pPr>
      <w:rPr>
        <w:rFonts w:hint="default"/>
        <w:color w:val="131313"/>
        <w:sz w:val="20"/>
      </w:rPr>
    </w:lvl>
  </w:abstractNum>
  <w:abstractNum w:abstractNumId="34" w15:restartNumberingAfterBreak="0">
    <w:nsid w:val="5E5A60A1"/>
    <w:multiLevelType w:val="singleLevel"/>
    <w:tmpl w:val="53ECE716"/>
    <w:lvl w:ilvl="0">
      <w:start w:val="1"/>
      <w:numFmt w:val="decimal"/>
      <w:lvlText w:val="%1)"/>
      <w:lvlJc w:val="left"/>
      <w:pPr>
        <w:tabs>
          <w:tab w:val="num" w:pos="360"/>
        </w:tabs>
        <w:ind w:left="360" w:hanging="360"/>
      </w:pPr>
    </w:lvl>
  </w:abstractNum>
  <w:abstractNum w:abstractNumId="35" w15:restartNumberingAfterBreak="0">
    <w:nsid w:val="5F1E48BA"/>
    <w:multiLevelType w:val="hybridMultilevel"/>
    <w:tmpl w:val="A086C682"/>
    <w:lvl w:ilvl="0" w:tplc="938E171A">
      <w:start w:val="1"/>
      <w:numFmt w:val="lowerLetter"/>
      <w:lvlText w:val="%1."/>
      <w:lvlJc w:val="left"/>
      <w:pPr>
        <w:ind w:left="1080" w:hanging="360"/>
      </w:pPr>
      <w:rPr>
        <w:rFonts w:hint="default"/>
        <w:b w:val="0"/>
        <w:color w:val="0F0F0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BC534E"/>
    <w:multiLevelType w:val="hybridMultilevel"/>
    <w:tmpl w:val="38A218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9361A79"/>
    <w:multiLevelType w:val="hybridMultilevel"/>
    <w:tmpl w:val="957C60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EB157C"/>
    <w:multiLevelType w:val="multilevel"/>
    <w:tmpl w:val="B050624A"/>
    <w:lvl w:ilvl="0">
      <w:start w:val="3"/>
      <w:numFmt w:val="decimal"/>
      <w:lvlText w:val="%1"/>
      <w:lvlJc w:val="left"/>
      <w:pPr>
        <w:ind w:left="592" w:hanging="430"/>
      </w:pPr>
      <w:rPr>
        <w:rFonts w:hint="default"/>
        <w:lang w:val="en-US" w:eastAsia="en-US" w:bidi="ar-SA"/>
      </w:rPr>
    </w:lvl>
    <w:lvl w:ilvl="1">
      <w:start w:val="9"/>
      <w:numFmt w:val="decimal"/>
      <w:lvlText w:val="%1-%2"/>
      <w:lvlJc w:val="left"/>
      <w:pPr>
        <w:ind w:left="592" w:hanging="430"/>
      </w:pPr>
      <w:rPr>
        <w:rFonts w:hint="default"/>
        <w:lang w:val="en-US" w:eastAsia="en-US" w:bidi="ar-SA"/>
      </w:rPr>
    </w:lvl>
    <w:lvl w:ilvl="2">
      <w:start w:val="1"/>
      <w:numFmt w:val="decimal"/>
      <w:lvlText w:val="%1-%2-%3"/>
      <w:lvlJc w:val="left"/>
      <w:pPr>
        <w:ind w:left="592" w:hanging="430"/>
      </w:pPr>
      <w:rPr>
        <w:rFonts w:ascii="Times New Roman" w:eastAsia="Times New Roman" w:hAnsi="Times New Roman" w:cs="Times New Roman" w:hint="default"/>
        <w:b w:val="0"/>
        <w:bCs w:val="0"/>
        <w:i w:val="0"/>
        <w:iCs w:val="0"/>
        <w:color w:val="131313"/>
        <w:spacing w:val="-7"/>
        <w:w w:val="105"/>
        <w:sz w:val="24"/>
        <w:szCs w:val="24"/>
        <w:lang w:val="en-US" w:eastAsia="en-US" w:bidi="ar-SA"/>
      </w:rPr>
    </w:lvl>
    <w:lvl w:ilvl="3">
      <w:numFmt w:val="bullet"/>
      <w:lvlText w:val="•"/>
      <w:lvlJc w:val="left"/>
      <w:pPr>
        <w:ind w:left="3552" w:hanging="430"/>
      </w:pPr>
      <w:rPr>
        <w:rFonts w:hint="default"/>
        <w:lang w:val="en-US" w:eastAsia="en-US" w:bidi="ar-SA"/>
      </w:rPr>
    </w:lvl>
    <w:lvl w:ilvl="4">
      <w:numFmt w:val="bullet"/>
      <w:lvlText w:val="•"/>
      <w:lvlJc w:val="left"/>
      <w:pPr>
        <w:ind w:left="4536" w:hanging="430"/>
      </w:pPr>
      <w:rPr>
        <w:rFonts w:hint="default"/>
        <w:lang w:val="en-US" w:eastAsia="en-US" w:bidi="ar-SA"/>
      </w:rPr>
    </w:lvl>
    <w:lvl w:ilvl="5">
      <w:numFmt w:val="bullet"/>
      <w:lvlText w:val="•"/>
      <w:lvlJc w:val="left"/>
      <w:pPr>
        <w:ind w:left="5520" w:hanging="430"/>
      </w:pPr>
      <w:rPr>
        <w:rFonts w:hint="default"/>
        <w:lang w:val="en-US" w:eastAsia="en-US" w:bidi="ar-SA"/>
      </w:rPr>
    </w:lvl>
    <w:lvl w:ilvl="6">
      <w:numFmt w:val="bullet"/>
      <w:lvlText w:val="•"/>
      <w:lvlJc w:val="left"/>
      <w:pPr>
        <w:ind w:left="6504" w:hanging="430"/>
      </w:pPr>
      <w:rPr>
        <w:rFonts w:hint="default"/>
        <w:lang w:val="en-US" w:eastAsia="en-US" w:bidi="ar-SA"/>
      </w:rPr>
    </w:lvl>
    <w:lvl w:ilvl="7">
      <w:numFmt w:val="bullet"/>
      <w:lvlText w:val="•"/>
      <w:lvlJc w:val="left"/>
      <w:pPr>
        <w:ind w:left="7488" w:hanging="430"/>
      </w:pPr>
      <w:rPr>
        <w:rFonts w:hint="default"/>
        <w:lang w:val="en-US" w:eastAsia="en-US" w:bidi="ar-SA"/>
      </w:rPr>
    </w:lvl>
    <w:lvl w:ilvl="8">
      <w:numFmt w:val="bullet"/>
      <w:lvlText w:val="•"/>
      <w:lvlJc w:val="left"/>
      <w:pPr>
        <w:ind w:left="8472" w:hanging="430"/>
      </w:pPr>
      <w:rPr>
        <w:rFonts w:hint="default"/>
        <w:lang w:val="en-US" w:eastAsia="en-US" w:bidi="ar-SA"/>
      </w:rPr>
    </w:lvl>
  </w:abstractNum>
  <w:abstractNum w:abstractNumId="39" w15:restartNumberingAfterBreak="0">
    <w:nsid w:val="6EDA01FB"/>
    <w:multiLevelType w:val="multilevel"/>
    <w:tmpl w:val="3F669F76"/>
    <w:lvl w:ilvl="0">
      <w:start w:val="3"/>
      <w:numFmt w:val="decimal"/>
      <w:lvlText w:val="%1"/>
      <w:lvlJc w:val="left"/>
      <w:pPr>
        <w:ind w:left="528" w:hanging="528"/>
      </w:pPr>
      <w:rPr>
        <w:rFonts w:hint="default"/>
        <w:b/>
      </w:rPr>
    </w:lvl>
    <w:lvl w:ilvl="1">
      <w:start w:val="9"/>
      <w:numFmt w:val="decimal"/>
      <w:lvlText w:val="%1-%2"/>
      <w:lvlJc w:val="left"/>
      <w:pPr>
        <w:ind w:left="528" w:hanging="528"/>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73635C3D"/>
    <w:multiLevelType w:val="singleLevel"/>
    <w:tmpl w:val="5EC41F74"/>
    <w:lvl w:ilvl="0">
      <w:start w:val="1"/>
      <w:numFmt w:val="decimal"/>
      <w:lvlText w:val="%1)"/>
      <w:lvlJc w:val="left"/>
      <w:pPr>
        <w:tabs>
          <w:tab w:val="num" w:pos="360"/>
        </w:tabs>
        <w:ind w:left="360" w:hanging="360"/>
      </w:pPr>
    </w:lvl>
  </w:abstractNum>
  <w:abstractNum w:abstractNumId="41" w15:restartNumberingAfterBreak="0">
    <w:nsid w:val="73C64ECF"/>
    <w:multiLevelType w:val="hybridMultilevel"/>
    <w:tmpl w:val="070A4C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370706"/>
    <w:multiLevelType w:val="hybridMultilevel"/>
    <w:tmpl w:val="F82C58D4"/>
    <w:lvl w:ilvl="0" w:tplc="61E87CB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6B550EE"/>
    <w:multiLevelType w:val="hybridMultilevel"/>
    <w:tmpl w:val="32A2C6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C3B2940"/>
    <w:multiLevelType w:val="singleLevel"/>
    <w:tmpl w:val="78105FD0"/>
    <w:lvl w:ilvl="0">
      <w:start w:val="9"/>
      <w:numFmt w:val="decimal"/>
      <w:lvlText w:val="%1)"/>
      <w:lvlJc w:val="left"/>
      <w:pPr>
        <w:tabs>
          <w:tab w:val="num" w:pos="360"/>
        </w:tabs>
        <w:ind w:left="360" w:hanging="360"/>
      </w:pPr>
    </w:lvl>
  </w:abstractNum>
  <w:num w:numId="1" w16cid:durableId="1747457771">
    <w:abstractNumId w:val="18"/>
  </w:num>
  <w:num w:numId="2" w16cid:durableId="1689328181">
    <w:abstractNumId w:val="32"/>
  </w:num>
  <w:num w:numId="3" w16cid:durableId="222495190">
    <w:abstractNumId w:val="11"/>
  </w:num>
  <w:num w:numId="4" w16cid:durableId="522786041">
    <w:abstractNumId w:val="5"/>
  </w:num>
  <w:num w:numId="5" w16cid:durableId="1268348530">
    <w:abstractNumId w:val="13"/>
  </w:num>
  <w:num w:numId="6" w16cid:durableId="1127120533">
    <w:abstractNumId w:val="40"/>
  </w:num>
  <w:num w:numId="7" w16cid:durableId="2027827724">
    <w:abstractNumId w:val="10"/>
  </w:num>
  <w:num w:numId="8" w16cid:durableId="1138911512">
    <w:abstractNumId w:val="2"/>
  </w:num>
  <w:num w:numId="9" w16cid:durableId="2071802707">
    <w:abstractNumId w:val="9"/>
  </w:num>
  <w:num w:numId="10" w16cid:durableId="725644732">
    <w:abstractNumId w:val="27"/>
  </w:num>
  <w:num w:numId="11" w16cid:durableId="2109278498">
    <w:abstractNumId w:val="7"/>
  </w:num>
  <w:num w:numId="12" w16cid:durableId="161748072">
    <w:abstractNumId w:val="1"/>
  </w:num>
  <w:num w:numId="13" w16cid:durableId="179975821">
    <w:abstractNumId w:val="44"/>
  </w:num>
  <w:num w:numId="14" w16cid:durableId="166604402">
    <w:abstractNumId w:val="34"/>
  </w:num>
  <w:num w:numId="15" w16cid:durableId="2107265572">
    <w:abstractNumId w:val="29"/>
  </w:num>
  <w:num w:numId="16" w16cid:durableId="14237685">
    <w:abstractNumId w:val="0"/>
  </w:num>
  <w:num w:numId="17" w16cid:durableId="1808625903">
    <w:abstractNumId w:val="17"/>
  </w:num>
  <w:num w:numId="18" w16cid:durableId="1610089589">
    <w:abstractNumId w:val="31"/>
  </w:num>
  <w:num w:numId="19" w16cid:durableId="459105857">
    <w:abstractNumId w:val="23"/>
  </w:num>
  <w:num w:numId="20" w16cid:durableId="272326990">
    <w:abstractNumId w:val="25"/>
  </w:num>
  <w:num w:numId="21" w16cid:durableId="1128544814">
    <w:abstractNumId w:val="26"/>
  </w:num>
  <w:num w:numId="22" w16cid:durableId="945692550">
    <w:abstractNumId w:val="19"/>
  </w:num>
  <w:num w:numId="23" w16cid:durableId="241838288">
    <w:abstractNumId w:val="4"/>
  </w:num>
  <w:num w:numId="24" w16cid:durableId="1578124461">
    <w:abstractNumId w:val="43"/>
  </w:num>
  <w:num w:numId="25" w16cid:durableId="1381368837">
    <w:abstractNumId w:val="16"/>
  </w:num>
  <w:num w:numId="26" w16cid:durableId="1441297218">
    <w:abstractNumId w:val="8"/>
  </w:num>
  <w:num w:numId="27" w16cid:durableId="1949072600">
    <w:abstractNumId w:val="20"/>
  </w:num>
  <w:num w:numId="28" w16cid:durableId="1124885074">
    <w:abstractNumId w:val="37"/>
  </w:num>
  <w:num w:numId="29" w16cid:durableId="846216293">
    <w:abstractNumId w:val="24"/>
  </w:num>
  <w:num w:numId="30" w16cid:durableId="1107231628">
    <w:abstractNumId w:val="36"/>
  </w:num>
  <w:num w:numId="31" w16cid:durableId="1671299220">
    <w:abstractNumId w:val="6"/>
  </w:num>
  <w:num w:numId="32" w16cid:durableId="93207495">
    <w:abstractNumId w:val="39"/>
  </w:num>
  <w:num w:numId="33" w16cid:durableId="539977789">
    <w:abstractNumId w:val="22"/>
  </w:num>
  <w:num w:numId="34" w16cid:durableId="86929379">
    <w:abstractNumId w:val="15"/>
  </w:num>
  <w:num w:numId="35" w16cid:durableId="732048812">
    <w:abstractNumId w:val="33"/>
  </w:num>
  <w:num w:numId="36" w16cid:durableId="218906902">
    <w:abstractNumId w:val="30"/>
  </w:num>
  <w:num w:numId="37" w16cid:durableId="1564173798">
    <w:abstractNumId w:val="14"/>
  </w:num>
  <w:num w:numId="38" w16cid:durableId="29575324">
    <w:abstractNumId w:val="35"/>
  </w:num>
  <w:num w:numId="39" w16cid:durableId="1083067658">
    <w:abstractNumId w:val="12"/>
  </w:num>
  <w:num w:numId="40" w16cid:durableId="602612752">
    <w:abstractNumId w:val="21"/>
  </w:num>
  <w:num w:numId="41" w16cid:durableId="2120559374">
    <w:abstractNumId w:val="28"/>
  </w:num>
  <w:num w:numId="42" w16cid:durableId="1719166084">
    <w:abstractNumId w:val="3"/>
  </w:num>
  <w:num w:numId="43" w16cid:durableId="1916282272">
    <w:abstractNumId w:val="38"/>
  </w:num>
  <w:num w:numId="44" w16cid:durableId="1433284585">
    <w:abstractNumId w:val="42"/>
  </w:num>
  <w:num w:numId="45" w16cid:durableId="175080600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BEE"/>
    <w:rsid w:val="00013889"/>
    <w:rsid w:val="00047A07"/>
    <w:rsid w:val="00055834"/>
    <w:rsid w:val="00057207"/>
    <w:rsid w:val="0006271C"/>
    <w:rsid w:val="00093A9E"/>
    <w:rsid w:val="000C7A98"/>
    <w:rsid w:val="000E216A"/>
    <w:rsid w:val="000E7290"/>
    <w:rsid w:val="0013090B"/>
    <w:rsid w:val="00184F3A"/>
    <w:rsid w:val="001B7873"/>
    <w:rsid w:val="001D2494"/>
    <w:rsid w:val="0020225F"/>
    <w:rsid w:val="00241933"/>
    <w:rsid w:val="00266336"/>
    <w:rsid w:val="002719D4"/>
    <w:rsid w:val="002E62B9"/>
    <w:rsid w:val="002F6F2A"/>
    <w:rsid w:val="00323F86"/>
    <w:rsid w:val="003A6FA0"/>
    <w:rsid w:val="003B6377"/>
    <w:rsid w:val="003B711A"/>
    <w:rsid w:val="003F29A7"/>
    <w:rsid w:val="00402241"/>
    <w:rsid w:val="00445D3C"/>
    <w:rsid w:val="00447AF6"/>
    <w:rsid w:val="00490945"/>
    <w:rsid w:val="004E72D1"/>
    <w:rsid w:val="00534913"/>
    <w:rsid w:val="005734BC"/>
    <w:rsid w:val="00574020"/>
    <w:rsid w:val="005824E0"/>
    <w:rsid w:val="006937B5"/>
    <w:rsid w:val="00711591"/>
    <w:rsid w:val="00773C61"/>
    <w:rsid w:val="007A4BEE"/>
    <w:rsid w:val="007E0BB3"/>
    <w:rsid w:val="0081152E"/>
    <w:rsid w:val="00840DF2"/>
    <w:rsid w:val="00850F9B"/>
    <w:rsid w:val="0086111E"/>
    <w:rsid w:val="00883ECD"/>
    <w:rsid w:val="00897C7B"/>
    <w:rsid w:val="008D1D7F"/>
    <w:rsid w:val="00900CFA"/>
    <w:rsid w:val="00986D39"/>
    <w:rsid w:val="009B7CE4"/>
    <w:rsid w:val="009C2C7F"/>
    <w:rsid w:val="009D19E3"/>
    <w:rsid w:val="00A02EBD"/>
    <w:rsid w:val="00A156B2"/>
    <w:rsid w:val="00A2052C"/>
    <w:rsid w:val="00A322B8"/>
    <w:rsid w:val="00A57EE6"/>
    <w:rsid w:val="00A70406"/>
    <w:rsid w:val="00AC0B89"/>
    <w:rsid w:val="00B04C85"/>
    <w:rsid w:val="00B36018"/>
    <w:rsid w:val="00B66B49"/>
    <w:rsid w:val="00B75C13"/>
    <w:rsid w:val="00B81DEF"/>
    <w:rsid w:val="00BA24D1"/>
    <w:rsid w:val="00BA7929"/>
    <w:rsid w:val="00BE7F61"/>
    <w:rsid w:val="00C40637"/>
    <w:rsid w:val="00CB65A4"/>
    <w:rsid w:val="00D03BF2"/>
    <w:rsid w:val="00D06015"/>
    <w:rsid w:val="00D57FF5"/>
    <w:rsid w:val="00D608F5"/>
    <w:rsid w:val="00DB2564"/>
    <w:rsid w:val="00DF3BB5"/>
    <w:rsid w:val="00E3543F"/>
    <w:rsid w:val="00E90C9D"/>
    <w:rsid w:val="00EB317E"/>
    <w:rsid w:val="00ED5298"/>
    <w:rsid w:val="00ED6A38"/>
    <w:rsid w:val="00ED7ADF"/>
    <w:rsid w:val="00EF06A6"/>
    <w:rsid w:val="00EF5343"/>
    <w:rsid w:val="00EF5391"/>
    <w:rsid w:val="00F07EA3"/>
    <w:rsid w:val="00F513CC"/>
    <w:rsid w:val="00F639F6"/>
    <w:rsid w:val="00F7084D"/>
    <w:rsid w:val="00F83B31"/>
    <w:rsid w:val="00F84CA7"/>
    <w:rsid w:val="00FA7867"/>
    <w:rsid w:val="00FB2B96"/>
    <w:rsid w:val="00FC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8BC7A"/>
  <w15:chartTrackingRefBased/>
  <w15:docId w15:val="{7D1FFE82-DBC0-496A-9D71-952E47E52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4"/>
      <w:u w:val="single"/>
    </w:rPr>
  </w:style>
  <w:style w:type="paragraph" w:styleId="Heading3">
    <w:name w:val="heading 3"/>
    <w:basedOn w:val="Normal"/>
    <w:next w:val="Normal"/>
    <w:link w:val="Heading3Char"/>
    <w:semiHidden/>
    <w:unhideWhenUsed/>
    <w:qFormat/>
    <w:rsid w:val="008D1D7F"/>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z w:val="24"/>
    </w:rPr>
  </w:style>
  <w:style w:type="paragraph" w:styleId="BalloonText">
    <w:name w:val="Balloon Text"/>
    <w:basedOn w:val="Normal"/>
    <w:link w:val="BalloonTextChar"/>
    <w:rsid w:val="00F7084D"/>
    <w:rPr>
      <w:rFonts w:ascii="Tahoma" w:hAnsi="Tahoma" w:cs="Tahoma"/>
      <w:sz w:val="16"/>
      <w:szCs w:val="16"/>
    </w:rPr>
  </w:style>
  <w:style w:type="character" w:customStyle="1" w:styleId="BalloonTextChar">
    <w:name w:val="Balloon Text Char"/>
    <w:link w:val="BalloonText"/>
    <w:rsid w:val="00F7084D"/>
    <w:rPr>
      <w:rFonts w:ascii="Tahoma" w:hAnsi="Tahoma" w:cs="Tahoma"/>
      <w:sz w:val="16"/>
      <w:szCs w:val="16"/>
    </w:rPr>
  </w:style>
  <w:style w:type="character" w:styleId="CommentReference">
    <w:name w:val="annotation reference"/>
    <w:rsid w:val="00402241"/>
    <w:rPr>
      <w:sz w:val="16"/>
      <w:szCs w:val="16"/>
    </w:rPr>
  </w:style>
  <w:style w:type="paragraph" w:styleId="CommentText">
    <w:name w:val="annotation text"/>
    <w:basedOn w:val="Normal"/>
    <w:link w:val="CommentTextChar"/>
    <w:rsid w:val="00402241"/>
  </w:style>
  <w:style w:type="character" w:customStyle="1" w:styleId="CommentTextChar">
    <w:name w:val="Comment Text Char"/>
    <w:basedOn w:val="DefaultParagraphFont"/>
    <w:link w:val="CommentText"/>
    <w:rsid w:val="00402241"/>
  </w:style>
  <w:style w:type="paragraph" w:styleId="CommentSubject">
    <w:name w:val="annotation subject"/>
    <w:basedOn w:val="CommentText"/>
    <w:next w:val="CommentText"/>
    <w:link w:val="CommentSubjectChar"/>
    <w:rsid w:val="00402241"/>
    <w:rPr>
      <w:b/>
      <w:bCs/>
    </w:rPr>
  </w:style>
  <w:style w:type="character" w:customStyle="1" w:styleId="CommentSubjectChar">
    <w:name w:val="Comment Subject Char"/>
    <w:link w:val="CommentSubject"/>
    <w:rsid w:val="00402241"/>
    <w:rPr>
      <w:b/>
      <w:bCs/>
    </w:rPr>
  </w:style>
  <w:style w:type="paragraph" w:styleId="Header">
    <w:name w:val="header"/>
    <w:basedOn w:val="Normal"/>
    <w:link w:val="HeaderChar"/>
    <w:rsid w:val="00CB65A4"/>
    <w:pPr>
      <w:tabs>
        <w:tab w:val="center" w:pos="4680"/>
        <w:tab w:val="right" w:pos="9360"/>
      </w:tabs>
    </w:pPr>
  </w:style>
  <w:style w:type="character" w:customStyle="1" w:styleId="HeaderChar">
    <w:name w:val="Header Char"/>
    <w:basedOn w:val="DefaultParagraphFont"/>
    <w:link w:val="Header"/>
    <w:rsid w:val="00CB65A4"/>
  </w:style>
  <w:style w:type="paragraph" w:styleId="Footer">
    <w:name w:val="footer"/>
    <w:basedOn w:val="Normal"/>
    <w:link w:val="FooterChar"/>
    <w:uiPriority w:val="99"/>
    <w:rsid w:val="00CB65A4"/>
    <w:pPr>
      <w:tabs>
        <w:tab w:val="center" w:pos="4680"/>
        <w:tab w:val="right" w:pos="9360"/>
      </w:tabs>
    </w:pPr>
  </w:style>
  <w:style w:type="character" w:customStyle="1" w:styleId="FooterChar">
    <w:name w:val="Footer Char"/>
    <w:basedOn w:val="DefaultParagraphFont"/>
    <w:link w:val="Footer"/>
    <w:uiPriority w:val="99"/>
    <w:rsid w:val="00CB65A4"/>
  </w:style>
  <w:style w:type="paragraph" w:styleId="ListParagraph">
    <w:name w:val="List Paragraph"/>
    <w:basedOn w:val="Normal"/>
    <w:uiPriority w:val="1"/>
    <w:qFormat/>
    <w:rsid w:val="001B7873"/>
    <w:pPr>
      <w:spacing w:after="160" w:line="278" w:lineRule="auto"/>
      <w:ind w:left="720"/>
      <w:contextualSpacing/>
    </w:pPr>
    <w:rPr>
      <w:rFonts w:ascii="Aptos" w:eastAsia="Aptos" w:hAnsi="Aptos"/>
      <w:kern w:val="2"/>
      <w:sz w:val="24"/>
      <w:szCs w:val="24"/>
    </w:rPr>
  </w:style>
  <w:style w:type="character" w:customStyle="1" w:styleId="qstr">
    <w:name w:val="qstr"/>
    <w:basedOn w:val="DefaultParagraphFont"/>
    <w:rsid w:val="001B7873"/>
  </w:style>
  <w:style w:type="character" w:styleId="Hyperlink">
    <w:name w:val="Hyperlink"/>
    <w:rsid w:val="00B36018"/>
    <w:rPr>
      <w:color w:val="467886"/>
      <w:u w:val="single"/>
    </w:rPr>
  </w:style>
  <w:style w:type="character" w:styleId="UnresolvedMention">
    <w:name w:val="Unresolved Mention"/>
    <w:uiPriority w:val="99"/>
    <w:semiHidden/>
    <w:unhideWhenUsed/>
    <w:rsid w:val="00B36018"/>
    <w:rPr>
      <w:color w:val="605E5C"/>
      <w:shd w:val="clear" w:color="auto" w:fill="E1DFDD"/>
    </w:rPr>
  </w:style>
  <w:style w:type="paragraph" w:styleId="Revision">
    <w:name w:val="Revision"/>
    <w:hidden/>
    <w:uiPriority w:val="99"/>
    <w:semiHidden/>
    <w:rsid w:val="00F84CA7"/>
  </w:style>
  <w:style w:type="character" w:customStyle="1" w:styleId="Heading3Char">
    <w:name w:val="Heading 3 Char"/>
    <w:basedOn w:val="DefaultParagraphFont"/>
    <w:link w:val="Heading3"/>
    <w:semiHidden/>
    <w:rsid w:val="008D1D7F"/>
    <w:rPr>
      <w:rFonts w:asciiTheme="majorHAnsi" w:eastAsiaTheme="majorEastAsia" w:hAnsiTheme="majorHAnsi" w:cstheme="majorBidi"/>
      <w:color w:val="0A2F40" w:themeColor="accent1" w:themeShade="7F"/>
      <w:sz w:val="24"/>
      <w:szCs w:val="24"/>
    </w:rPr>
  </w:style>
  <w:style w:type="paragraph" w:styleId="BodyTextIndent3">
    <w:name w:val="Body Text Indent 3"/>
    <w:basedOn w:val="Normal"/>
    <w:link w:val="BodyTextIndent3Char"/>
    <w:rsid w:val="003F29A7"/>
    <w:pPr>
      <w:spacing w:after="120"/>
      <w:ind w:left="360"/>
    </w:pPr>
    <w:rPr>
      <w:sz w:val="16"/>
      <w:szCs w:val="16"/>
    </w:rPr>
  </w:style>
  <w:style w:type="character" w:customStyle="1" w:styleId="BodyTextIndent3Char">
    <w:name w:val="Body Text Indent 3 Char"/>
    <w:basedOn w:val="DefaultParagraphFont"/>
    <w:link w:val="BodyTextIndent3"/>
    <w:rsid w:val="003F29A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334620">
      <w:bodyDiv w:val="1"/>
      <w:marLeft w:val="0"/>
      <w:marRight w:val="0"/>
      <w:marTop w:val="0"/>
      <w:marBottom w:val="0"/>
      <w:divBdr>
        <w:top w:val="none" w:sz="0" w:space="0" w:color="auto"/>
        <w:left w:val="none" w:sz="0" w:space="0" w:color="auto"/>
        <w:bottom w:val="none" w:sz="0" w:space="0" w:color="auto"/>
        <w:right w:val="none" w:sz="0" w:space="0" w:color="auto"/>
      </w:divBdr>
      <w:divsChild>
        <w:div w:id="737901409">
          <w:marLeft w:val="0"/>
          <w:marRight w:val="0"/>
          <w:marTop w:val="43"/>
          <w:marBottom w:val="43"/>
          <w:divBdr>
            <w:top w:val="none" w:sz="0" w:space="0" w:color="auto"/>
            <w:left w:val="none" w:sz="0" w:space="0" w:color="auto"/>
            <w:bottom w:val="none" w:sz="0" w:space="0" w:color="auto"/>
            <w:right w:val="none" w:sz="0" w:space="0" w:color="auto"/>
          </w:divBdr>
        </w:div>
        <w:div w:id="1397240254">
          <w:marLeft w:val="0"/>
          <w:marRight w:val="0"/>
          <w:marTop w:val="43"/>
          <w:marBottom w:val="43"/>
          <w:divBdr>
            <w:top w:val="none" w:sz="0" w:space="0" w:color="auto"/>
            <w:left w:val="none" w:sz="0" w:space="0" w:color="auto"/>
            <w:bottom w:val="none" w:sz="0" w:space="0" w:color="auto"/>
            <w:right w:val="none" w:sz="0" w:space="0" w:color="auto"/>
          </w:divBdr>
        </w:div>
        <w:div w:id="1629699566">
          <w:marLeft w:val="0"/>
          <w:marRight w:val="0"/>
          <w:marTop w:val="43"/>
          <w:marBottom w:val="43"/>
          <w:divBdr>
            <w:top w:val="none" w:sz="0" w:space="0" w:color="auto"/>
            <w:left w:val="none" w:sz="0" w:space="0" w:color="auto"/>
            <w:bottom w:val="none" w:sz="0" w:space="0" w:color="auto"/>
            <w:right w:val="none" w:sz="0" w:space="0" w:color="auto"/>
          </w:divBdr>
        </w:div>
        <w:div w:id="2085640783">
          <w:marLeft w:val="0"/>
          <w:marRight w:val="0"/>
          <w:marTop w:val="43"/>
          <w:marBottom w:val="43"/>
          <w:divBdr>
            <w:top w:val="none" w:sz="0" w:space="0" w:color="auto"/>
            <w:left w:val="none" w:sz="0" w:space="0" w:color="auto"/>
            <w:bottom w:val="none" w:sz="0" w:space="0" w:color="auto"/>
            <w:right w:val="none" w:sz="0" w:space="0" w:color="auto"/>
          </w:divBdr>
        </w:div>
      </w:divsChild>
    </w:div>
    <w:div w:id="690303129">
      <w:bodyDiv w:val="1"/>
      <w:marLeft w:val="0"/>
      <w:marRight w:val="0"/>
      <w:marTop w:val="0"/>
      <w:marBottom w:val="0"/>
      <w:divBdr>
        <w:top w:val="none" w:sz="0" w:space="0" w:color="auto"/>
        <w:left w:val="none" w:sz="0" w:space="0" w:color="auto"/>
        <w:bottom w:val="none" w:sz="0" w:space="0" w:color="auto"/>
        <w:right w:val="none" w:sz="0" w:space="0" w:color="auto"/>
      </w:divBdr>
      <w:divsChild>
        <w:div w:id="345181805">
          <w:marLeft w:val="0"/>
          <w:marRight w:val="0"/>
          <w:marTop w:val="43"/>
          <w:marBottom w:val="43"/>
          <w:divBdr>
            <w:top w:val="none" w:sz="0" w:space="0" w:color="auto"/>
            <w:left w:val="none" w:sz="0" w:space="0" w:color="auto"/>
            <w:bottom w:val="none" w:sz="0" w:space="0" w:color="auto"/>
            <w:right w:val="none" w:sz="0" w:space="0" w:color="auto"/>
          </w:divBdr>
        </w:div>
        <w:div w:id="615214301">
          <w:marLeft w:val="0"/>
          <w:marRight w:val="0"/>
          <w:marTop w:val="43"/>
          <w:marBottom w:val="43"/>
          <w:divBdr>
            <w:top w:val="none" w:sz="0" w:space="0" w:color="auto"/>
            <w:left w:val="none" w:sz="0" w:space="0" w:color="auto"/>
            <w:bottom w:val="none" w:sz="0" w:space="0" w:color="auto"/>
            <w:right w:val="none" w:sz="0" w:space="0" w:color="auto"/>
          </w:divBdr>
        </w:div>
        <w:div w:id="1795755180">
          <w:marLeft w:val="0"/>
          <w:marRight w:val="0"/>
          <w:marTop w:val="43"/>
          <w:marBottom w:val="43"/>
          <w:divBdr>
            <w:top w:val="none" w:sz="0" w:space="0" w:color="auto"/>
            <w:left w:val="none" w:sz="0" w:space="0" w:color="auto"/>
            <w:bottom w:val="none" w:sz="0" w:space="0" w:color="auto"/>
            <w:right w:val="none" w:sz="0" w:space="0" w:color="auto"/>
          </w:divBdr>
        </w:div>
        <w:div w:id="1936941380">
          <w:marLeft w:val="0"/>
          <w:marRight w:val="0"/>
          <w:marTop w:val="43"/>
          <w:marBottom w:val="43"/>
          <w:divBdr>
            <w:top w:val="none" w:sz="0" w:space="0" w:color="auto"/>
            <w:left w:val="none" w:sz="0" w:space="0" w:color="auto"/>
            <w:bottom w:val="none" w:sz="0" w:space="0" w:color="auto"/>
            <w:right w:val="none" w:sz="0" w:space="0" w:color="auto"/>
          </w:divBdr>
        </w:div>
      </w:divsChild>
    </w:div>
    <w:div w:id="1429043661">
      <w:bodyDiv w:val="1"/>
      <w:marLeft w:val="0"/>
      <w:marRight w:val="0"/>
      <w:marTop w:val="0"/>
      <w:marBottom w:val="0"/>
      <w:divBdr>
        <w:top w:val="none" w:sz="0" w:space="0" w:color="auto"/>
        <w:left w:val="none" w:sz="0" w:space="0" w:color="auto"/>
        <w:bottom w:val="none" w:sz="0" w:space="0" w:color="auto"/>
        <w:right w:val="none" w:sz="0" w:space="0" w:color="auto"/>
      </w:divBdr>
      <w:divsChild>
        <w:div w:id="218827497">
          <w:marLeft w:val="0"/>
          <w:marRight w:val="0"/>
          <w:marTop w:val="43"/>
          <w:marBottom w:val="43"/>
          <w:divBdr>
            <w:top w:val="none" w:sz="0" w:space="0" w:color="auto"/>
            <w:left w:val="none" w:sz="0" w:space="0" w:color="auto"/>
            <w:bottom w:val="none" w:sz="0" w:space="0" w:color="auto"/>
            <w:right w:val="none" w:sz="0" w:space="0" w:color="auto"/>
          </w:divBdr>
        </w:div>
        <w:div w:id="401290529">
          <w:marLeft w:val="0"/>
          <w:marRight w:val="0"/>
          <w:marTop w:val="43"/>
          <w:marBottom w:val="43"/>
          <w:divBdr>
            <w:top w:val="none" w:sz="0" w:space="0" w:color="auto"/>
            <w:left w:val="none" w:sz="0" w:space="0" w:color="auto"/>
            <w:bottom w:val="none" w:sz="0" w:space="0" w:color="auto"/>
            <w:right w:val="none" w:sz="0" w:space="0" w:color="auto"/>
          </w:divBdr>
        </w:div>
        <w:div w:id="931085660">
          <w:marLeft w:val="0"/>
          <w:marRight w:val="0"/>
          <w:marTop w:val="43"/>
          <w:marBottom w:val="43"/>
          <w:divBdr>
            <w:top w:val="none" w:sz="0" w:space="0" w:color="auto"/>
            <w:left w:val="none" w:sz="0" w:space="0" w:color="auto"/>
            <w:bottom w:val="none" w:sz="0" w:space="0" w:color="auto"/>
            <w:right w:val="none" w:sz="0" w:space="0" w:color="auto"/>
          </w:divBdr>
        </w:div>
        <w:div w:id="1238442628">
          <w:marLeft w:val="0"/>
          <w:marRight w:val="0"/>
          <w:marTop w:val="43"/>
          <w:marBottom w:val="4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legis.wisconsin.gov/statutes/statutes/289/i/01/35"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legis.wisconsin.gov/statutes/statutes/289/i/01/33"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apps.dnr.wi.gov/doclink/waext/WA1621.pdf" TargetMode="External"/><Relationship Id="rId4" Type="http://schemas.openxmlformats.org/officeDocument/2006/relationships/webSettings" Target="webSettings.xml"/><Relationship Id="rId9" Type="http://schemas.openxmlformats.org/officeDocument/2006/relationships/hyperlink" Target="https://batterynetwork.org/state-recycling-laws/wisconsi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11</Pages>
  <Words>3634</Words>
  <Characters>20719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Sample Responsible Unit Recycling Ordinance</vt:lpstr>
    </vt:vector>
  </TitlesOfParts>
  <Company>Wisconsin DNR</Company>
  <LinksUpToDate>false</LinksUpToDate>
  <CharactersWithSpaces>24305</CharactersWithSpaces>
  <SharedDoc>false</SharedDoc>
  <HLinks>
    <vt:vector size="12" baseType="variant">
      <vt:variant>
        <vt:i4>7340088</vt:i4>
      </vt:variant>
      <vt:variant>
        <vt:i4>3</vt:i4>
      </vt:variant>
      <vt:variant>
        <vt:i4>0</vt:i4>
      </vt:variant>
      <vt:variant>
        <vt:i4>5</vt:i4>
      </vt:variant>
      <vt:variant>
        <vt:lpwstr>https://docs.legis.wisconsin.gov/statutes/statutes/289/i/01/35</vt:lpwstr>
      </vt:variant>
      <vt:variant>
        <vt:lpwstr/>
      </vt:variant>
      <vt:variant>
        <vt:i4>7733304</vt:i4>
      </vt:variant>
      <vt:variant>
        <vt:i4>0</vt:i4>
      </vt:variant>
      <vt:variant>
        <vt:i4>0</vt:i4>
      </vt:variant>
      <vt:variant>
        <vt:i4>5</vt:i4>
      </vt:variant>
      <vt:variant>
        <vt:lpwstr>https://docs.legis.wisconsin.gov/statutes/statutes/289/i/01/33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Responsible Unit Recycling Ordinance</dc:title>
  <dc:subject>Sample ordinance for use by Wisconsin RUs</dc:subject>
  <dc:creator>Wisconsin DNR</dc:creator>
  <cp:keywords>RU, ordinance, recycling, responsibl eunit</cp:keywords>
  <cp:lastModifiedBy>Town of Lake Mills Clerk</cp:lastModifiedBy>
  <cp:revision>6</cp:revision>
  <cp:lastPrinted>2026-10-06T17:36:00Z</cp:lastPrinted>
  <dcterms:created xsi:type="dcterms:W3CDTF">2026-09-02T18:44:00Z</dcterms:created>
  <dcterms:modified xsi:type="dcterms:W3CDTF">2026-10-29T23:11:00Z</dcterms:modified>
</cp:coreProperties>
</file>